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D5CB6" w14:textId="77777777" w:rsidR="00667249" w:rsidRPr="00667249" w:rsidRDefault="00667249" w:rsidP="00667249">
      <w:pPr>
        <w:pStyle w:val="Covertitle"/>
        <w:rPr>
          <w:color w:val="6CC24A" w:themeColor="text2"/>
          <w:sz w:val="36"/>
        </w:rPr>
      </w:pPr>
      <w:r w:rsidRPr="00667249">
        <w:rPr>
          <w:color w:val="6CC24A" w:themeColor="text2"/>
          <w:sz w:val="36"/>
        </w:rPr>
        <w:t>Peer Review Form: *YYYY* Research Awards</w:t>
      </w:r>
    </w:p>
    <w:p w14:paraId="464A9253" w14:textId="77777777" w:rsidR="00667249" w:rsidRPr="00667249" w:rsidRDefault="00667249" w:rsidP="00667249">
      <w:pPr>
        <w:rPr>
          <w:rFonts w:eastAsia="Times New Roman"/>
          <w:color w:val="6CC24A" w:themeColor="text2"/>
        </w:rPr>
      </w:pPr>
    </w:p>
    <w:p w14:paraId="35DC5CAF" w14:textId="77777777" w:rsidR="00667249" w:rsidRPr="00667249" w:rsidRDefault="00667249" w:rsidP="00667249">
      <w:pPr>
        <w:rPr>
          <w:rFonts w:eastAsia="Times New Roman"/>
          <w:color w:val="6CC24A" w:themeColor="text2"/>
        </w:rPr>
      </w:pPr>
      <w:r w:rsidRPr="00667249">
        <w:rPr>
          <w:rFonts w:eastAsia="Times New Roman"/>
          <w:color w:val="6CC24A" w:themeColor="text2"/>
        </w:rPr>
        <w:t>INSERT PROJECT LABEL</w:t>
      </w:r>
    </w:p>
    <w:p w14:paraId="61DC79F1" w14:textId="77777777" w:rsidR="00667249" w:rsidRPr="00667249" w:rsidRDefault="00667249" w:rsidP="00667249">
      <w:pPr>
        <w:rPr>
          <w:rFonts w:eastAsia="Times New Roman"/>
          <w:color w:val="6CC24A" w:themeColor="text2"/>
        </w:rPr>
      </w:pPr>
    </w:p>
    <w:tbl>
      <w:tblPr>
        <w:tblStyle w:val="TableGrid"/>
        <w:tblW w:w="0" w:type="auto"/>
        <w:tblLook w:val="04A0" w:firstRow="1" w:lastRow="0" w:firstColumn="1" w:lastColumn="0" w:noHBand="0" w:noVBand="1"/>
      </w:tblPr>
      <w:tblGrid>
        <w:gridCol w:w="2376"/>
        <w:gridCol w:w="6140"/>
      </w:tblGrid>
      <w:tr w:rsidR="00667249" w:rsidRPr="00667249" w14:paraId="0EA1A9DF" w14:textId="77777777" w:rsidTr="00B02C62">
        <w:tc>
          <w:tcPr>
            <w:tcW w:w="2376" w:type="dxa"/>
          </w:tcPr>
          <w:p w14:paraId="623F009E" w14:textId="77777777" w:rsidR="00667249" w:rsidRPr="00667249" w:rsidRDefault="00667249" w:rsidP="00667249">
            <w:pPr>
              <w:spacing w:after="200"/>
              <w:contextualSpacing/>
              <w:rPr>
                <w:rFonts w:eastAsia="Times New Roman"/>
                <w:color w:val="6CC24A" w:themeColor="text2"/>
              </w:rPr>
            </w:pPr>
            <w:r w:rsidRPr="00667249">
              <w:rPr>
                <w:rFonts w:eastAsia="Times New Roman"/>
                <w:color w:val="6CC24A" w:themeColor="text2"/>
              </w:rPr>
              <w:t>Reviewer</w:t>
            </w:r>
          </w:p>
        </w:tc>
        <w:tc>
          <w:tcPr>
            <w:tcW w:w="6140" w:type="dxa"/>
          </w:tcPr>
          <w:p w14:paraId="2607A715" w14:textId="77777777" w:rsidR="00667249" w:rsidRPr="00667249" w:rsidRDefault="00667249" w:rsidP="00667249">
            <w:pPr>
              <w:spacing w:after="200"/>
              <w:contextualSpacing/>
              <w:rPr>
                <w:rFonts w:eastAsia="Times New Roman"/>
                <w:color w:val="6CC24A" w:themeColor="text2"/>
              </w:rPr>
            </w:pPr>
          </w:p>
        </w:tc>
      </w:tr>
      <w:tr w:rsidR="00667249" w:rsidRPr="00667249" w14:paraId="7308CE65" w14:textId="77777777" w:rsidTr="00B02C62">
        <w:tc>
          <w:tcPr>
            <w:tcW w:w="2376" w:type="dxa"/>
          </w:tcPr>
          <w:p w14:paraId="6AFE904C" w14:textId="77777777" w:rsidR="00667249" w:rsidRPr="00667249" w:rsidRDefault="00667249" w:rsidP="00667249">
            <w:pPr>
              <w:spacing w:after="200"/>
              <w:contextualSpacing/>
              <w:rPr>
                <w:rFonts w:eastAsia="Times New Roman"/>
                <w:color w:val="6CC24A" w:themeColor="text2"/>
              </w:rPr>
            </w:pPr>
            <w:r w:rsidRPr="00667249">
              <w:rPr>
                <w:rFonts w:eastAsia="Times New Roman"/>
                <w:color w:val="6CC24A" w:themeColor="text2"/>
              </w:rPr>
              <w:t>Institution</w:t>
            </w:r>
          </w:p>
        </w:tc>
        <w:tc>
          <w:tcPr>
            <w:tcW w:w="6140" w:type="dxa"/>
          </w:tcPr>
          <w:p w14:paraId="42F2ADF8" w14:textId="77777777" w:rsidR="00667249" w:rsidRPr="00667249" w:rsidRDefault="00667249" w:rsidP="00667249">
            <w:pPr>
              <w:spacing w:after="200"/>
              <w:contextualSpacing/>
              <w:rPr>
                <w:rFonts w:eastAsia="Times New Roman"/>
                <w:color w:val="6CC24A" w:themeColor="text2"/>
              </w:rPr>
            </w:pPr>
          </w:p>
        </w:tc>
      </w:tr>
      <w:tr w:rsidR="00667249" w:rsidRPr="00667249" w14:paraId="4F1C7CEE" w14:textId="77777777" w:rsidTr="00B02C62">
        <w:tc>
          <w:tcPr>
            <w:tcW w:w="2376" w:type="dxa"/>
          </w:tcPr>
          <w:p w14:paraId="33E2E796" w14:textId="77777777" w:rsidR="00667249" w:rsidRPr="00667249" w:rsidRDefault="00667249" w:rsidP="00667249">
            <w:pPr>
              <w:spacing w:after="200"/>
              <w:contextualSpacing/>
              <w:rPr>
                <w:rFonts w:eastAsia="Times New Roman"/>
                <w:color w:val="6CC24A" w:themeColor="text2"/>
              </w:rPr>
            </w:pPr>
            <w:r w:rsidRPr="00667249">
              <w:rPr>
                <w:rFonts w:eastAsia="Times New Roman"/>
                <w:color w:val="6CC24A" w:themeColor="text2"/>
              </w:rPr>
              <w:t>Response due date</w:t>
            </w:r>
          </w:p>
        </w:tc>
        <w:tc>
          <w:tcPr>
            <w:tcW w:w="6140" w:type="dxa"/>
          </w:tcPr>
          <w:p w14:paraId="22DB38BD" w14:textId="77777777" w:rsidR="00667249" w:rsidRPr="00667249" w:rsidRDefault="00667249" w:rsidP="00667249">
            <w:pPr>
              <w:spacing w:after="200"/>
              <w:contextualSpacing/>
              <w:rPr>
                <w:rFonts w:eastAsia="Times New Roman"/>
                <w:color w:val="6CC24A" w:themeColor="text2"/>
              </w:rPr>
            </w:pPr>
          </w:p>
        </w:tc>
      </w:tr>
    </w:tbl>
    <w:p w14:paraId="12F1A13D" w14:textId="77777777" w:rsidR="00667249" w:rsidRPr="00667249" w:rsidRDefault="00667249" w:rsidP="00667249">
      <w:pPr>
        <w:rPr>
          <w:rFonts w:eastAsia="Times New Roman"/>
          <w:color w:val="6CC24A" w:themeColor="text2"/>
        </w:rPr>
      </w:pPr>
    </w:p>
    <w:p w14:paraId="5AC34E6A" w14:textId="77777777" w:rsidR="00667249" w:rsidRPr="00667249" w:rsidRDefault="00667249" w:rsidP="00667249">
      <w:pPr>
        <w:pBdr>
          <w:top w:val="single" w:sz="4" w:space="1" w:color="auto"/>
          <w:left w:val="single" w:sz="4" w:space="4" w:color="auto"/>
          <w:bottom w:val="single" w:sz="4" w:space="1" w:color="auto"/>
          <w:right w:val="single" w:sz="4" w:space="4" w:color="auto"/>
        </w:pBdr>
        <w:shd w:val="clear" w:color="auto" w:fill="000000" w:themeFill="background1" w:themeFillShade="D9"/>
        <w:rPr>
          <w:rFonts w:eastAsia="Times New Roman"/>
          <w:color w:val="6CC24A" w:themeColor="text2"/>
        </w:rPr>
      </w:pPr>
      <w:r w:rsidRPr="00667249">
        <w:rPr>
          <w:rFonts w:eastAsia="Times New Roman"/>
          <w:b/>
          <w:color w:val="6CC24A" w:themeColor="text2"/>
        </w:rPr>
        <w:t>INSTRUCTIONS FOR REVIEWERS</w:t>
      </w:r>
    </w:p>
    <w:p w14:paraId="11A42DA0" w14:textId="77777777" w:rsidR="00667249" w:rsidRPr="00667249" w:rsidRDefault="00667249" w:rsidP="00667249">
      <w:pPr>
        <w:pBdr>
          <w:top w:val="single" w:sz="4" w:space="1" w:color="auto"/>
          <w:left w:val="single" w:sz="4" w:space="4" w:color="auto"/>
          <w:bottom w:val="single" w:sz="4" w:space="1" w:color="auto"/>
          <w:right w:val="single" w:sz="4" w:space="4" w:color="auto"/>
        </w:pBdr>
        <w:shd w:val="clear" w:color="auto" w:fill="000000" w:themeFill="background1" w:themeFillShade="D9"/>
        <w:rPr>
          <w:rFonts w:eastAsia="Times New Roman"/>
          <w:color w:val="6CC24A" w:themeColor="text2"/>
        </w:rPr>
      </w:pPr>
    </w:p>
    <w:p w14:paraId="627702ED" w14:textId="77777777" w:rsidR="00667249" w:rsidRPr="00667249" w:rsidRDefault="00667249" w:rsidP="0066724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000000" w:themeFill="background1" w:themeFillShade="D9"/>
        <w:spacing w:after="0"/>
        <w:jc w:val="both"/>
        <w:rPr>
          <w:rFonts w:eastAsia="Times New Roman"/>
          <w:color w:val="6CC24A" w:themeColor="text2"/>
          <w:sz w:val="22"/>
          <w:szCs w:val="22"/>
        </w:rPr>
      </w:pPr>
      <w:r w:rsidRPr="00667249">
        <w:rPr>
          <w:rFonts w:eastAsia="Times New Roman"/>
          <w:color w:val="6CC24A" w:themeColor="text2"/>
          <w:sz w:val="22"/>
          <w:szCs w:val="22"/>
        </w:rPr>
        <w:t>Please complete Section A – Peer review</w:t>
      </w:r>
    </w:p>
    <w:p w14:paraId="0AB839F5" w14:textId="77777777" w:rsidR="00667249" w:rsidRPr="00667249" w:rsidRDefault="00667249" w:rsidP="00667249">
      <w:pPr>
        <w:pBdr>
          <w:top w:val="single" w:sz="4" w:space="1" w:color="auto"/>
          <w:left w:val="single" w:sz="4" w:space="4" w:color="auto"/>
          <w:bottom w:val="single" w:sz="4" w:space="1" w:color="auto"/>
          <w:right w:val="single" w:sz="4" w:space="4" w:color="auto"/>
        </w:pBdr>
        <w:shd w:val="clear" w:color="auto" w:fill="000000" w:themeFill="background1" w:themeFillShade="D9"/>
        <w:jc w:val="both"/>
        <w:rPr>
          <w:rFonts w:eastAsia="Times New Roman"/>
          <w:color w:val="6CC24A" w:themeColor="text2"/>
          <w:sz w:val="22"/>
          <w:szCs w:val="22"/>
        </w:rPr>
      </w:pPr>
    </w:p>
    <w:p w14:paraId="58942925" w14:textId="77777777" w:rsidR="00667249" w:rsidRPr="00667249" w:rsidRDefault="00667249" w:rsidP="0066724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000000" w:themeFill="background1" w:themeFillShade="D9"/>
        <w:spacing w:after="0"/>
        <w:jc w:val="both"/>
        <w:rPr>
          <w:rFonts w:eastAsia="Times New Roman"/>
          <w:color w:val="6CC24A" w:themeColor="text2"/>
          <w:sz w:val="22"/>
          <w:szCs w:val="22"/>
        </w:rPr>
      </w:pPr>
      <w:r w:rsidRPr="00667249">
        <w:rPr>
          <w:rFonts w:eastAsia="Times New Roman"/>
          <w:color w:val="6CC24A" w:themeColor="text2"/>
          <w:sz w:val="22"/>
          <w:szCs w:val="22"/>
        </w:rPr>
        <w:t xml:space="preserve">Please read Section B - </w:t>
      </w:r>
      <w:r w:rsidRPr="00667249">
        <w:rPr>
          <w:color w:val="6CC24A" w:themeColor="text2"/>
          <w:sz w:val="22"/>
          <w:szCs w:val="22"/>
        </w:rPr>
        <w:t>Declaration of interests in review of applications for research funding</w:t>
      </w:r>
    </w:p>
    <w:p w14:paraId="46FB52AC" w14:textId="77777777" w:rsidR="00667249" w:rsidRPr="00667249" w:rsidRDefault="00667249" w:rsidP="00667249">
      <w:pPr>
        <w:pBdr>
          <w:top w:val="single" w:sz="4" w:space="1" w:color="auto"/>
          <w:left w:val="single" w:sz="4" w:space="4" w:color="auto"/>
          <w:bottom w:val="single" w:sz="4" w:space="1" w:color="auto"/>
          <w:right w:val="single" w:sz="4" w:space="4" w:color="auto"/>
        </w:pBdr>
        <w:shd w:val="clear" w:color="auto" w:fill="000000" w:themeFill="background1" w:themeFillShade="D9"/>
        <w:jc w:val="both"/>
        <w:rPr>
          <w:rFonts w:eastAsia="Times New Roman"/>
          <w:color w:val="6CC24A" w:themeColor="text2"/>
          <w:sz w:val="22"/>
          <w:szCs w:val="22"/>
        </w:rPr>
      </w:pPr>
    </w:p>
    <w:p w14:paraId="329F6F58" w14:textId="77777777" w:rsidR="00667249" w:rsidRPr="00667249" w:rsidRDefault="00667249" w:rsidP="00667249">
      <w:pPr>
        <w:pStyle w:val="NormalWeb"/>
        <w:numPr>
          <w:ilvl w:val="0"/>
          <w:numId w:val="7"/>
        </w:numPr>
        <w:pBdr>
          <w:top w:val="single" w:sz="4" w:space="1" w:color="auto"/>
          <w:left w:val="single" w:sz="4" w:space="4" w:color="auto"/>
          <w:bottom w:val="single" w:sz="4" w:space="1" w:color="auto"/>
          <w:right w:val="single" w:sz="4" w:space="4" w:color="auto"/>
        </w:pBdr>
        <w:shd w:val="clear" w:color="auto" w:fill="000000" w:themeFill="background1" w:themeFillShade="D9"/>
        <w:spacing w:before="0" w:beforeAutospacing="0" w:after="0" w:afterAutospacing="0"/>
        <w:jc w:val="both"/>
        <w:rPr>
          <w:rFonts w:ascii="Arial" w:eastAsia="Times New Roman" w:hAnsi="Arial" w:cs="Arial"/>
          <w:color w:val="6CC24A" w:themeColor="text2"/>
          <w:sz w:val="22"/>
          <w:szCs w:val="22"/>
        </w:rPr>
      </w:pPr>
      <w:r w:rsidRPr="00667249">
        <w:rPr>
          <w:rFonts w:ascii="Arial" w:eastAsia="Times New Roman" w:hAnsi="Arial" w:cs="Arial"/>
          <w:color w:val="6CC24A" w:themeColor="text2"/>
          <w:sz w:val="22"/>
          <w:szCs w:val="22"/>
        </w:rPr>
        <w:t>Please complete Section C – Declaration of interests</w:t>
      </w:r>
    </w:p>
    <w:p w14:paraId="297F5B29" w14:textId="77777777" w:rsidR="00667249" w:rsidRPr="00667249" w:rsidRDefault="00667249" w:rsidP="00667249">
      <w:pPr>
        <w:rPr>
          <w:rFonts w:eastAsia="Times New Roman"/>
          <w:color w:val="6CC24A" w:themeColor="text2"/>
        </w:rPr>
      </w:pPr>
    </w:p>
    <w:p w14:paraId="15D905B8" w14:textId="77777777" w:rsidR="00667249" w:rsidRPr="00667249" w:rsidRDefault="00667249" w:rsidP="00667249">
      <w:pPr>
        <w:rPr>
          <w:rFonts w:eastAsia="Times New Roman"/>
          <w:color w:val="6CC24A" w:themeColor="text2"/>
        </w:rPr>
      </w:pPr>
    </w:p>
    <w:p w14:paraId="41BD24CF" w14:textId="77777777" w:rsidR="00667249" w:rsidRPr="00667249" w:rsidRDefault="00667249" w:rsidP="00667249">
      <w:pPr>
        <w:pStyle w:val="Heading2"/>
        <w:rPr>
          <w:color w:val="6CC24A" w:themeColor="text2"/>
          <w:sz w:val="28"/>
        </w:rPr>
      </w:pPr>
      <w:r w:rsidRPr="00667249">
        <w:rPr>
          <w:color w:val="6CC24A" w:themeColor="text2"/>
          <w:sz w:val="28"/>
        </w:rPr>
        <w:t>SECTION A – PEER REVIEW</w:t>
      </w:r>
    </w:p>
    <w:p w14:paraId="1039DF2F" w14:textId="77777777" w:rsidR="00667249" w:rsidRPr="00667249" w:rsidRDefault="00667249" w:rsidP="00667249">
      <w:pPr>
        <w:rPr>
          <w:rFonts w:eastAsia="Times New Roman"/>
          <w:b/>
          <w:color w:val="6CC24A" w:themeColor="text2"/>
        </w:rPr>
      </w:pPr>
    </w:p>
    <w:tbl>
      <w:tblPr>
        <w:tblStyle w:val="TableGrid"/>
        <w:tblW w:w="0" w:type="auto"/>
        <w:tblLayout w:type="fixed"/>
        <w:tblLook w:val="04A0" w:firstRow="1" w:lastRow="0" w:firstColumn="1" w:lastColumn="0" w:noHBand="0" w:noVBand="1"/>
      </w:tblPr>
      <w:tblGrid>
        <w:gridCol w:w="1242"/>
        <w:gridCol w:w="7274"/>
      </w:tblGrid>
      <w:tr w:rsidR="00667249" w:rsidRPr="00667249" w14:paraId="65E9150D" w14:textId="77777777" w:rsidTr="00B02C62">
        <w:tc>
          <w:tcPr>
            <w:tcW w:w="1242" w:type="dxa"/>
          </w:tcPr>
          <w:p w14:paraId="4C6DC510" w14:textId="6BB6EA4D" w:rsidR="00667249" w:rsidRPr="00667249" w:rsidRDefault="00667249" w:rsidP="00667249">
            <w:pPr>
              <w:spacing w:after="200"/>
              <w:contextualSpacing/>
              <w:rPr>
                <w:rFonts w:eastAsia="Times New Roman"/>
                <w:b/>
                <w:color w:val="6CC24A" w:themeColor="text2"/>
              </w:rPr>
            </w:pPr>
            <w:r w:rsidRPr="00667249">
              <w:rPr>
                <w:rFonts w:eastAsia="Times New Roman"/>
                <w:b/>
                <w:color w:val="6CC24A" w:themeColor="text2"/>
                <w:sz w:val="28"/>
              </w:rPr>
              <w:t>Quality</w:t>
            </w:r>
            <w:r w:rsidRPr="00667249">
              <w:rPr>
                <w:rFonts w:eastAsia="Times New Roman"/>
                <w:b/>
                <w:color w:val="6CC24A" w:themeColor="text2"/>
              </w:rPr>
              <w:tab/>
            </w:r>
          </w:p>
        </w:tc>
        <w:tc>
          <w:tcPr>
            <w:tcW w:w="7274" w:type="dxa"/>
          </w:tcPr>
          <w:p w14:paraId="2A2DCF14" w14:textId="77777777" w:rsidR="00667249" w:rsidRPr="00667249" w:rsidRDefault="00667249" w:rsidP="00667249">
            <w:pPr>
              <w:spacing w:after="200"/>
              <w:contextualSpacing/>
              <w:rPr>
                <w:rFonts w:eastAsia="Times New Roman"/>
                <w:color w:val="6CC24A" w:themeColor="text2"/>
              </w:rPr>
            </w:pPr>
            <w:r w:rsidRPr="00667249">
              <w:rPr>
                <w:rFonts w:eastAsia="Times New Roman"/>
                <w:color w:val="6CC24A" w:themeColor="text2"/>
              </w:rPr>
              <w:t>Please comment on the degree of excellence of the proposal making reference to:</w:t>
            </w:r>
          </w:p>
          <w:p w14:paraId="3A6E0B0E" w14:textId="77777777" w:rsidR="00667249" w:rsidRPr="00667249" w:rsidRDefault="00667249" w:rsidP="00667249">
            <w:pPr>
              <w:spacing w:after="200"/>
              <w:contextualSpacing/>
              <w:rPr>
                <w:rFonts w:eastAsia="Times New Roman"/>
                <w:color w:val="6CC24A" w:themeColor="text2"/>
              </w:rPr>
            </w:pPr>
          </w:p>
          <w:p w14:paraId="2AAAFB4B" w14:textId="77777777" w:rsidR="00667249" w:rsidRPr="00667249" w:rsidRDefault="00667249" w:rsidP="00667249">
            <w:pPr>
              <w:spacing w:after="200"/>
              <w:contextualSpacing/>
              <w:rPr>
                <w:rFonts w:eastAsia="Times New Roman"/>
                <w:color w:val="6CC24A" w:themeColor="text2"/>
              </w:rPr>
            </w:pPr>
            <w:r w:rsidRPr="00667249">
              <w:rPr>
                <w:rFonts w:eastAsia="Times New Roman"/>
                <w:color w:val="6CC24A" w:themeColor="text2"/>
              </w:rPr>
              <w:t>• Novelty, and timeliness</w:t>
            </w:r>
          </w:p>
          <w:p w14:paraId="7C77329A" w14:textId="77777777" w:rsidR="00667249" w:rsidRPr="00667249" w:rsidRDefault="00667249" w:rsidP="00667249">
            <w:pPr>
              <w:spacing w:after="200"/>
              <w:contextualSpacing/>
              <w:rPr>
                <w:rFonts w:eastAsia="Times New Roman"/>
                <w:color w:val="6CC24A" w:themeColor="text2"/>
              </w:rPr>
            </w:pPr>
            <w:r w:rsidRPr="00667249">
              <w:rPr>
                <w:rFonts w:eastAsia="Times New Roman"/>
                <w:color w:val="6CC24A" w:themeColor="text2"/>
              </w:rPr>
              <w:t>• Ambition</w:t>
            </w:r>
          </w:p>
          <w:p w14:paraId="571F46B9" w14:textId="34A618D7" w:rsidR="00667249" w:rsidRPr="00667249" w:rsidRDefault="00667249" w:rsidP="00667249">
            <w:pPr>
              <w:spacing w:after="200"/>
              <w:contextualSpacing/>
              <w:rPr>
                <w:rFonts w:eastAsia="Times New Roman"/>
                <w:b/>
                <w:color w:val="6CC24A" w:themeColor="text2"/>
              </w:rPr>
            </w:pPr>
            <w:r w:rsidRPr="00667249">
              <w:rPr>
                <w:rFonts w:eastAsia="Times New Roman"/>
                <w:color w:val="6CC24A" w:themeColor="text2"/>
              </w:rPr>
              <w:t xml:space="preserve">• Appropriateness and rigour of the proposed methodology  </w:t>
            </w:r>
          </w:p>
        </w:tc>
      </w:tr>
      <w:tr w:rsidR="00667249" w:rsidRPr="00667249" w14:paraId="5299ADCB" w14:textId="77777777" w:rsidTr="00B02C62">
        <w:tc>
          <w:tcPr>
            <w:tcW w:w="8516" w:type="dxa"/>
            <w:gridSpan w:val="2"/>
          </w:tcPr>
          <w:p w14:paraId="39D97880" w14:textId="77777777" w:rsidR="00667249" w:rsidRPr="00667249" w:rsidRDefault="00667249" w:rsidP="00667249">
            <w:pPr>
              <w:spacing w:after="200"/>
              <w:contextualSpacing/>
              <w:rPr>
                <w:rFonts w:eastAsia="Times New Roman"/>
                <w:b/>
                <w:color w:val="6CC24A" w:themeColor="text2"/>
              </w:rPr>
            </w:pPr>
          </w:p>
          <w:p w14:paraId="66F0AC1A" w14:textId="77777777" w:rsidR="00667249" w:rsidRPr="00667249" w:rsidRDefault="00667249" w:rsidP="00667249">
            <w:pPr>
              <w:spacing w:after="200"/>
              <w:contextualSpacing/>
              <w:rPr>
                <w:rFonts w:eastAsia="Times New Roman"/>
                <w:b/>
                <w:color w:val="6CC24A" w:themeColor="text2"/>
              </w:rPr>
            </w:pPr>
          </w:p>
          <w:p w14:paraId="3A0746F9" w14:textId="77777777" w:rsidR="00667249" w:rsidRPr="00667249" w:rsidRDefault="00667249" w:rsidP="00667249">
            <w:pPr>
              <w:spacing w:after="200"/>
              <w:contextualSpacing/>
              <w:rPr>
                <w:rFonts w:eastAsia="Times New Roman"/>
                <w:b/>
                <w:color w:val="6CC24A" w:themeColor="text2"/>
              </w:rPr>
            </w:pPr>
          </w:p>
          <w:p w14:paraId="6AE0F165" w14:textId="77777777" w:rsidR="00667249" w:rsidRPr="00667249" w:rsidRDefault="00667249" w:rsidP="00667249">
            <w:pPr>
              <w:spacing w:after="200"/>
              <w:ind w:left="284"/>
              <w:contextualSpacing/>
              <w:rPr>
                <w:rFonts w:eastAsia="Times New Roman"/>
                <w:b/>
                <w:color w:val="6CC24A" w:themeColor="text2"/>
              </w:rPr>
            </w:pPr>
          </w:p>
        </w:tc>
      </w:tr>
    </w:tbl>
    <w:p w14:paraId="6CAD398F" w14:textId="77777777" w:rsidR="00667249" w:rsidRPr="00667249" w:rsidRDefault="00667249" w:rsidP="00667249">
      <w:pPr>
        <w:rPr>
          <w:rFonts w:eastAsia="Times New Roman"/>
          <w:color w:val="6CC24A" w:themeColor="text2"/>
        </w:rPr>
      </w:pPr>
      <w:r w:rsidRPr="00667249">
        <w:rPr>
          <w:rFonts w:eastAsia="Times New Roman"/>
          <w:color w:val="6CC24A" w:themeColor="text2"/>
        </w:rPr>
        <w:lastRenderedPageBreak/>
        <w:t xml:space="preserve"> </w:t>
      </w:r>
    </w:p>
    <w:p w14:paraId="4C86039B" w14:textId="77777777" w:rsidR="00667249" w:rsidRPr="00667249" w:rsidRDefault="00667249" w:rsidP="00667249">
      <w:pPr>
        <w:rPr>
          <w:rFonts w:eastAsia="Times New Roman"/>
          <w:color w:val="6CC24A" w:themeColor="text2"/>
        </w:rPr>
      </w:pPr>
    </w:p>
    <w:tbl>
      <w:tblPr>
        <w:tblStyle w:val="TableGrid"/>
        <w:tblW w:w="0" w:type="auto"/>
        <w:tblLayout w:type="fixed"/>
        <w:tblLook w:val="04A0" w:firstRow="1" w:lastRow="0" w:firstColumn="1" w:lastColumn="0" w:noHBand="0" w:noVBand="1"/>
      </w:tblPr>
      <w:tblGrid>
        <w:gridCol w:w="1242"/>
        <w:gridCol w:w="7274"/>
      </w:tblGrid>
      <w:tr w:rsidR="00667249" w:rsidRPr="00667249" w14:paraId="32FDF8A8" w14:textId="77777777" w:rsidTr="00B02C62">
        <w:tc>
          <w:tcPr>
            <w:tcW w:w="1242" w:type="dxa"/>
          </w:tcPr>
          <w:p w14:paraId="166C8D45" w14:textId="77777777" w:rsidR="00667249" w:rsidRPr="00267DF1" w:rsidRDefault="00667249" w:rsidP="00267DF1">
            <w:pPr>
              <w:spacing w:after="200"/>
              <w:contextualSpacing/>
              <w:rPr>
                <w:rFonts w:eastAsia="Times New Roman"/>
                <w:b/>
                <w:color w:val="6CC24A" w:themeColor="text2"/>
              </w:rPr>
            </w:pPr>
            <w:r w:rsidRPr="00267DF1">
              <w:rPr>
                <w:rFonts w:eastAsia="Times New Roman"/>
                <w:b/>
                <w:color w:val="6CC24A" w:themeColor="text2"/>
                <w:sz w:val="28"/>
              </w:rPr>
              <w:t>Impact</w:t>
            </w:r>
          </w:p>
          <w:p w14:paraId="5D7451C7" w14:textId="77777777" w:rsidR="00667249" w:rsidRPr="00667249" w:rsidRDefault="00667249" w:rsidP="00267DF1">
            <w:pPr>
              <w:tabs>
                <w:tab w:val="left" w:pos="2213"/>
              </w:tabs>
              <w:spacing w:after="200"/>
              <w:contextualSpacing/>
              <w:rPr>
                <w:rFonts w:eastAsia="Times New Roman"/>
                <w:b/>
                <w:color w:val="6CC24A" w:themeColor="text2"/>
              </w:rPr>
            </w:pPr>
            <w:r w:rsidRPr="00667249">
              <w:rPr>
                <w:rFonts w:eastAsia="Times New Roman"/>
                <w:b/>
                <w:color w:val="6CC24A" w:themeColor="text2"/>
              </w:rPr>
              <w:tab/>
            </w:r>
          </w:p>
        </w:tc>
        <w:tc>
          <w:tcPr>
            <w:tcW w:w="7274" w:type="dxa"/>
          </w:tcPr>
          <w:p w14:paraId="52722498" w14:textId="77777777" w:rsidR="00667249" w:rsidRPr="00667249" w:rsidRDefault="00667249" w:rsidP="00267DF1">
            <w:pPr>
              <w:spacing w:after="200"/>
              <w:contextualSpacing/>
              <w:rPr>
                <w:rFonts w:eastAsia="Times New Roman"/>
                <w:color w:val="6CC24A" w:themeColor="text2"/>
              </w:rPr>
            </w:pPr>
            <w:r w:rsidRPr="00667249">
              <w:rPr>
                <w:rFonts w:eastAsia="Times New Roman"/>
                <w:color w:val="6CC24A" w:themeColor="text2"/>
              </w:rPr>
              <w:t>Please comment on the potential impact of this research, specifically</w:t>
            </w:r>
          </w:p>
          <w:p w14:paraId="7FF2CB3C" w14:textId="77777777" w:rsidR="00667249" w:rsidRPr="00667249" w:rsidRDefault="00667249" w:rsidP="00B02C62">
            <w:pPr>
              <w:pStyle w:val="ListParagraph"/>
              <w:numPr>
                <w:ilvl w:val="0"/>
                <w:numId w:val="2"/>
              </w:numPr>
              <w:rPr>
                <w:rFonts w:eastAsia="Times New Roman"/>
                <w:b/>
                <w:color w:val="6CC24A" w:themeColor="text2"/>
              </w:rPr>
            </w:pPr>
            <w:r w:rsidRPr="00667249">
              <w:rPr>
                <w:rFonts w:eastAsia="Times New Roman"/>
                <w:color w:val="6CC24A" w:themeColor="text2"/>
              </w:rPr>
              <w:t>Does the project address an important problem or a critical barrier to progress in the field?</w:t>
            </w:r>
          </w:p>
          <w:p w14:paraId="5DAC3870" w14:textId="1A022B7E" w:rsidR="00667249" w:rsidRPr="00267DF1" w:rsidRDefault="00667249" w:rsidP="00267DF1">
            <w:pPr>
              <w:pStyle w:val="ListParagraph"/>
              <w:numPr>
                <w:ilvl w:val="0"/>
                <w:numId w:val="2"/>
              </w:numPr>
              <w:rPr>
                <w:rFonts w:eastAsia="Times New Roman"/>
                <w:b/>
                <w:color w:val="6CC24A" w:themeColor="text2"/>
              </w:rPr>
            </w:pPr>
            <w:r w:rsidRPr="00667249">
              <w:rPr>
                <w:rFonts w:eastAsia="Times New Roman"/>
                <w:color w:val="6CC24A" w:themeColor="text2"/>
              </w:rPr>
              <w:t>If successful, will it bring about a significant advance in knowledge or approach?</w:t>
            </w:r>
          </w:p>
        </w:tc>
      </w:tr>
      <w:tr w:rsidR="00667249" w:rsidRPr="00667249" w14:paraId="770D8066" w14:textId="77777777" w:rsidTr="00B02C62">
        <w:tc>
          <w:tcPr>
            <w:tcW w:w="8516" w:type="dxa"/>
            <w:gridSpan w:val="2"/>
          </w:tcPr>
          <w:p w14:paraId="514F957C" w14:textId="77777777" w:rsidR="00267DF1" w:rsidRDefault="00267DF1" w:rsidP="00267DF1">
            <w:pPr>
              <w:spacing w:after="200"/>
              <w:contextualSpacing/>
              <w:rPr>
                <w:rFonts w:eastAsia="Times New Roman"/>
                <w:b/>
                <w:color w:val="6CC24A" w:themeColor="text2"/>
              </w:rPr>
            </w:pPr>
          </w:p>
          <w:p w14:paraId="62795400" w14:textId="77777777" w:rsidR="00267DF1" w:rsidRDefault="00267DF1" w:rsidP="00267DF1">
            <w:pPr>
              <w:spacing w:after="200"/>
              <w:contextualSpacing/>
              <w:rPr>
                <w:rFonts w:eastAsia="Times New Roman"/>
                <w:b/>
                <w:color w:val="6CC24A" w:themeColor="text2"/>
              </w:rPr>
            </w:pPr>
          </w:p>
          <w:p w14:paraId="676BD1BE" w14:textId="77777777" w:rsidR="00267DF1" w:rsidRDefault="00267DF1" w:rsidP="00267DF1">
            <w:pPr>
              <w:spacing w:after="200"/>
              <w:contextualSpacing/>
              <w:rPr>
                <w:rFonts w:eastAsia="Times New Roman"/>
                <w:b/>
                <w:color w:val="6CC24A" w:themeColor="text2"/>
              </w:rPr>
            </w:pPr>
          </w:p>
          <w:p w14:paraId="580E8A6C" w14:textId="77777777" w:rsidR="00267DF1" w:rsidRDefault="00267DF1" w:rsidP="00267DF1">
            <w:pPr>
              <w:spacing w:after="200"/>
              <w:contextualSpacing/>
              <w:rPr>
                <w:rFonts w:eastAsia="Times New Roman"/>
                <w:b/>
                <w:color w:val="6CC24A" w:themeColor="text2"/>
              </w:rPr>
            </w:pPr>
          </w:p>
          <w:p w14:paraId="18A8D04D" w14:textId="77777777" w:rsidR="00267DF1" w:rsidRDefault="00267DF1" w:rsidP="00267DF1">
            <w:pPr>
              <w:spacing w:after="200"/>
              <w:contextualSpacing/>
              <w:rPr>
                <w:rFonts w:eastAsia="Times New Roman"/>
                <w:b/>
                <w:color w:val="6CC24A" w:themeColor="text2"/>
              </w:rPr>
            </w:pPr>
          </w:p>
          <w:p w14:paraId="3D62A06E" w14:textId="77777777" w:rsidR="00267DF1" w:rsidRDefault="00267DF1" w:rsidP="00267DF1">
            <w:pPr>
              <w:spacing w:after="200"/>
              <w:contextualSpacing/>
              <w:rPr>
                <w:rFonts w:eastAsia="Times New Roman"/>
                <w:b/>
                <w:color w:val="6CC24A" w:themeColor="text2"/>
              </w:rPr>
            </w:pPr>
          </w:p>
          <w:p w14:paraId="2E973276" w14:textId="77777777" w:rsidR="00267DF1" w:rsidRDefault="00267DF1" w:rsidP="00267DF1">
            <w:pPr>
              <w:spacing w:after="200"/>
              <w:contextualSpacing/>
              <w:rPr>
                <w:rFonts w:eastAsia="Times New Roman"/>
                <w:b/>
                <w:color w:val="6CC24A" w:themeColor="text2"/>
              </w:rPr>
            </w:pPr>
          </w:p>
          <w:p w14:paraId="394A6B92" w14:textId="0BB15F06" w:rsidR="00267DF1" w:rsidRPr="00267DF1" w:rsidRDefault="00267DF1" w:rsidP="00267DF1">
            <w:pPr>
              <w:spacing w:after="200"/>
              <w:contextualSpacing/>
              <w:rPr>
                <w:rFonts w:eastAsia="Times New Roman"/>
                <w:b/>
                <w:color w:val="6CC24A" w:themeColor="text2"/>
              </w:rPr>
            </w:pPr>
          </w:p>
        </w:tc>
      </w:tr>
    </w:tbl>
    <w:p w14:paraId="5C03CA61" w14:textId="77777777" w:rsidR="00667249" w:rsidRPr="00667249" w:rsidRDefault="00667249" w:rsidP="00667249">
      <w:pPr>
        <w:rPr>
          <w:rFonts w:eastAsia="Times New Roman"/>
          <w:color w:val="6CC24A" w:themeColor="text2"/>
        </w:rPr>
      </w:pPr>
    </w:p>
    <w:p w14:paraId="1877D8DC" w14:textId="77777777" w:rsidR="00667249" w:rsidRPr="00667249" w:rsidRDefault="00667249" w:rsidP="00667249">
      <w:pPr>
        <w:rPr>
          <w:rFonts w:eastAsia="Times New Roman"/>
          <w:color w:val="6CC24A" w:themeColor="text2"/>
        </w:rPr>
      </w:pPr>
    </w:p>
    <w:p w14:paraId="48C73FCC" w14:textId="77777777" w:rsidR="00667249" w:rsidRPr="00667249" w:rsidRDefault="00667249" w:rsidP="00667249">
      <w:pPr>
        <w:rPr>
          <w:rFonts w:eastAsia="Times New Roman"/>
          <w:color w:val="6CC24A" w:themeColor="text2"/>
        </w:rPr>
      </w:pPr>
    </w:p>
    <w:tbl>
      <w:tblPr>
        <w:tblStyle w:val="TableGrid"/>
        <w:tblW w:w="0" w:type="auto"/>
        <w:tblLayout w:type="fixed"/>
        <w:tblLook w:val="04A0" w:firstRow="1" w:lastRow="0" w:firstColumn="1" w:lastColumn="0" w:noHBand="0" w:noVBand="1"/>
      </w:tblPr>
      <w:tblGrid>
        <w:gridCol w:w="1242"/>
        <w:gridCol w:w="7274"/>
      </w:tblGrid>
      <w:tr w:rsidR="00667249" w:rsidRPr="00667249" w14:paraId="77BED7BE" w14:textId="77777777" w:rsidTr="00B02C62">
        <w:tc>
          <w:tcPr>
            <w:tcW w:w="1242" w:type="dxa"/>
          </w:tcPr>
          <w:p w14:paraId="2CC55971" w14:textId="1885893F" w:rsidR="00667249" w:rsidRPr="00667249" w:rsidRDefault="00667249" w:rsidP="00267DF1">
            <w:pPr>
              <w:spacing w:after="200"/>
              <w:contextualSpacing/>
              <w:rPr>
                <w:rFonts w:eastAsia="Times New Roman"/>
                <w:b/>
                <w:color w:val="6CC24A" w:themeColor="text2"/>
              </w:rPr>
            </w:pPr>
            <w:r w:rsidRPr="00267DF1">
              <w:rPr>
                <w:rFonts w:eastAsia="Times New Roman"/>
                <w:b/>
                <w:color w:val="6CC24A" w:themeColor="text2"/>
                <w:sz w:val="28"/>
              </w:rPr>
              <w:t>Value for Mone</w:t>
            </w:r>
            <w:r w:rsidR="00267DF1">
              <w:rPr>
                <w:rFonts w:eastAsia="Times New Roman"/>
                <w:b/>
                <w:color w:val="6CC24A" w:themeColor="text2"/>
                <w:sz w:val="28"/>
              </w:rPr>
              <w:t>y</w:t>
            </w:r>
            <w:r w:rsidRPr="00667249">
              <w:rPr>
                <w:rFonts w:eastAsia="Times New Roman"/>
                <w:b/>
                <w:color w:val="6CC24A" w:themeColor="text2"/>
              </w:rPr>
              <w:tab/>
            </w:r>
          </w:p>
        </w:tc>
        <w:tc>
          <w:tcPr>
            <w:tcW w:w="7274" w:type="dxa"/>
          </w:tcPr>
          <w:p w14:paraId="206FAFFA" w14:textId="77777777" w:rsidR="00667249" w:rsidRPr="00267DF1" w:rsidRDefault="00667249" w:rsidP="00267DF1">
            <w:pPr>
              <w:rPr>
                <w:rFonts w:eastAsia="Times New Roman"/>
                <w:color w:val="6CC24A" w:themeColor="text2"/>
              </w:rPr>
            </w:pPr>
            <w:r w:rsidRPr="00267DF1">
              <w:rPr>
                <w:rFonts w:eastAsia="Times New Roman"/>
                <w:color w:val="6CC24A" w:themeColor="text2"/>
              </w:rPr>
              <w:t>Please comment on whether the proposed costs are justified.</w:t>
            </w:r>
          </w:p>
        </w:tc>
      </w:tr>
      <w:tr w:rsidR="00667249" w:rsidRPr="00667249" w14:paraId="2DF104FA" w14:textId="77777777" w:rsidTr="00B02C62">
        <w:tc>
          <w:tcPr>
            <w:tcW w:w="8516" w:type="dxa"/>
            <w:gridSpan w:val="2"/>
          </w:tcPr>
          <w:p w14:paraId="6203626A" w14:textId="77777777" w:rsidR="00667249" w:rsidRDefault="00667249" w:rsidP="00267DF1">
            <w:pPr>
              <w:spacing w:after="200"/>
              <w:contextualSpacing/>
              <w:rPr>
                <w:rFonts w:eastAsia="Times New Roman"/>
                <w:b/>
                <w:color w:val="6CC24A" w:themeColor="text2"/>
              </w:rPr>
            </w:pPr>
          </w:p>
          <w:p w14:paraId="4AFE6B43" w14:textId="77777777" w:rsidR="00267DF1" w:rsidRDefault="00267DF1" w:rsidP="00267DF1">
            <w:pPr>
              <w:spacing w:after="200"/>
              <w:contextualSpacing/>
              <w:rPr>
                <w:rFonts w:eastAsia="Times New Roman"/>
                <w:b/>
                <w:color w:val="6CC24A" w:themeColor="text2"/>
              </w:rPr>
            </w:pPr>
          </w:p>
          <w:p w14:paraId="61D2C657" w14:textId="77777777" w:rsidR="00267DF1" w:rsidRDefault="00267DF1" w:rsidP="00267DF1">
            <w:pPr>
              <w:spacing w:after="200"/>
              <w:contextualSpacing/>
              <w:rPr>
                <w:rFonts w:eastAsia="Times New Roman"/>
                <w:b/>
                <w:color w:val="6CC24A" w:themeColor="text2"/>
              </w:rPr>
            </w:pPr>
          </w:p>
          <w:p w14:paraId="7407845D" w14:textId="77777777" w:rsidR="00267DF1" w:rsidRDefault="00267DF1" w:rsidP="00267DF1">
            <w:pPr>
              <w:spacing w:after="200"/>
              <w:contextualSpacing/>
              <w:rPr>
                <w:rFonts w:eastAsia="Times New Roman"/>
                <w:b/>
                <w:color w:val="6CC24A" w:themeColor="text2"/>
              </w:rPr>
            </w:pPr>
          </w:p>
          <w:p w14:paraId="1215DD99" w14:textId="77777777" w:rsidR="00267DF1" w:rsidRDefault="00267DF1" w:rsidP="00267DF1">
            <w:pPr>
              <w:spacing w:after="200"/>
              <w:contextualSpacing/>
              <w:rPr>
                <w:rFonts w:eastAsia="Times New Roman"/>
                <w:b/>
                <w:color w:val="6CC24A" w:themeColor="text2"/>
              </w:rPr>
            </w:pPr>
          </w:p>
          <w:p w14:paraId="7A45BE1C" w14:textId="77777777" w:rsidR="00267DF1" w:rsidRDefault="00267DF1" w:rsidP="00267DF1">
            <w:pPr>
              <w:spacing w:after="200"/>
              <w:contextualSpacing/>
              <w:rPr>
                <w:rFonts w:eastAsia="Times New Roman"/>
                <w:b/>
                <w:color w:val="6CC24A" w:themeColor="text2"/>
              </w:rPr>
            </w:pPr>
          </w:p>
          <w:p w14:paraId="6F8DCCA7" w14:textId="6BE2E3B0" w:rsidR="00267DF1" w:rsidRPr="00267DF1" w:rsidRDefault="00267DF1" w:rsidP="00267DF1">
            <w:pPr>
              <w:spacing w:after="200"/>
              <w:contextualSpacing/>
              <w:rPr>
                <w:rFonts w:eastAsia="Times New Roman"/>
                <w:b/>
                <w:color w:val="6CC24A" w:themeColor="text2"/>
              </w:rPr>
            </w:pPr>
          </w:p>
        </w:tc>
      </w:tr>
    </w:tbl>
    <w:p w14:paraId="1258AA4A" w14:textId="77777777" w:rsidR="00667249" w:rsidRPr="00667249" w:rsidRDefault="00667249" w:rsidP="00667249">
      <w:pPr>
        <w:rPr>
          <w:rFonts w:eastAsia="Times New Roman"/>
          <w:color w:val="6CC24A" w:themeColor="text2"/>
        </w:rPr>
      </w:pPr>
    </w:p>
    <w:p w14:paraId="6E898696" w14:textId="77777777" w:rsidR="00667249" w:rsidRPr="00667249" w:rsidRDefault="00667249" w:rsidP="00667249">
      <w:pPr>
        <w:rPr>
          <w:rFonts w:eastAsia="Times New Roman"/>
          <w:color w:val="6CC24A" w:themeColor="text2"/>
        </w:rPr>
      </w:pPr>
    </w:p>
    <w:p w14:paraId="2CFD210E" w14:textId="77777777" w:rsidR="00667249" w:rsidRPr="00667249" w:rsidRDefault="00667249" w:rsidP="00667249">
      <w:pPr>
        <w:rPr>
          <w:rFonts w:eastAsia="Times New Roman"/>
          <w:color w:val="6CC24A" w:themeColor="text2"/>
        </w:rPr>
      </w:pPr>
    </w:p>
    <w:tbl>
      <w:tblPr>
        <w:tblStyle w:val="TableGrid"/>
        <w:tblW w:w="0" w:type="auto"/>
        <w:tblLayout w:type="fixed"/>
        <w:tblLook w:val="04A0" w:firstRow="1" w:lastRow="0" w:firstColumn="1" w:lastColumn="0" w:noHBand="0" w:noVBand="1"/>
      </w:tblPr>
      <w:tblGrid>
        <w:gridCol w:w="1696"/>
        <w:gridCol w:w="6820"/>
      </w:tblGrid>
      <w:tr w:rsidR="00667249" w:rsidRPr="00667249" w14:paraId="5543EB29" w14:textId="77777777" w:rsidTr="00B02C62">
        <w:tc>
          <w:tcPr>
            <w:tcW w:w="1696" w:type="dxa"/>
          </w:tcPr>
          <w:p w14:paraId="7F7E8C48" w14:textId="0B1D9152" w:rsidR="00667249" w:rsidRPr="00667249" w:rsidRDefault="00667249" w:rsidP="00267DF1">
            <w:pPr>
              <w:spacing w:after="200"/>
              <w:contextualSpacing/>
              <w:rPr>
                <w:rFonts w:eastAsia="Times New Roman"/>
                <w:b/>
                <w:color w:val="6CC24A" w:themeColor="text2"/>
              </w:rPr>
            </w:pPr>
            <w:r w:rsidRPr="00267DF1">
              <w:rPr>
                <w:rFonts w:eastAsia="Times New Roman"/>
                <w:b/>
                <w:color w:val="6CC24A" w:themeColor="text2"/>
                <w:sz w:val="28"/>
              </w:rPr>
              <w:t>Applicant</w:t>
            </w:r>
            <w:r w:rsidRPr="00667249">
              <w:rPr>
                <w:rFonts w:eastAsia="Times New Roman"/>
                <w:b/>
                <w:color w:val="6CC24A" w:themeColor="text2"/>
              </w:rPr>
              <w:tab/>
            </w:r>
          </w:p>
        </w:tc>
        <w:tc>
          <w:tcPr>
            <w:tcW w:w="6820" w:type="dxa"/>
          </w:tcPr>
          <w:p w14:paraId="767E68A6" w14:textId="77777777" w:rsidR="00667249" w:rsidRPr="00267DF1" w:rsidRDefault="00667249" w:rsidP="00267DF1">
            <w:pPr>
              <w:spacing w:after="200"/>
              <w:contextualSpacing/>
              <w:rPr>
                <w:rFonts w:eastAsia="Times New Roman"/>
                <w:color w:val="6CC24A" w:themeColor="text2"/>
              </w:rPr>
            </w:pPr>
            <w:r w:rsidRPr="00267DF1">
              <w:rPr>
                <w:rFonts w:eastAsia="Times New Roman"/>
                <w:color w:val="6CC24A" w:themeColor="text2"/>
              </w:rPr>
              <w:t>Please comment on the applicants’ ability to deliver the proposed project making reference to:</w:t>
            </w:r>
          </w:p>
          <w:p w14:paraId="6A819E8A" w14:textId="77777777" w:rsidR="00667249" w:rsidRPr="00667249" w:rsidRDefault="00667249" w:rsidP="00267DF1">
            <w:pPr>
              <w:spacing w:after="200"/>
              <w:ind w:left="284"/>
              <w:contextualSpacing/>
              <w:rPr>
                <w:rFonts w:eastAsia="Times New Roman"/>
                <w:color w:val="6CC24A" w:themeColor="text2"/>
              </w:rPr>
            </w:pPr>
            <w:r w:rsidRPr="00667249">
              <w:rPr>
                <w:rFonts w:eastAsia="Times New Roman"/>
                <w:color w:val="6CC24A" w:themeColor="text2"/>
              </w:rPr>
              <w:t>• Appropriateness of the track record of the applicant(s)</w:t>
            </w:r>
          </w:p>
          <w:p w14:paraId="09AC0641" w14:textId="77777777" w:rsidR="00667249" w:rsidRPr="00667249" w:rsidRDefault="00667249" w:rsidP="00267DF1">
            <w:pPr>
              <w:spacing w:after="200"/>
              <w:ind w:left="284"/>
              <w:contextualSpacing/>
              <w:rPr>
                <w:rFonts w:eastAsia="Times New Roman"/>
                <w:color w:val="6CC24A" w:themeColor="text2"/>
              </w:rPr>
            </w:pPr>
            <w:r w:rsidRPr="00667249">
              <w:rPr>
                <w:rFonts w:eastAsia="Times New Roman"/>
                <w:color w:val="6CC24A" w:themeColor="text2"/>
              </w:rPr>
              <w:t xml:space="preserve">• Balance of skills of the project team, including academic </w:t>
            </w:r>
          </w:p>
          <w:p w14:paraId="57683EF4" w14:textId="2A3F50D4" w:rsidR="00667249" w:rsidRPr="00267DF1" w:rsidRDefault="00667249" w:rsidP="00267DF1">
            <w:pPr>
              <w:spacing w:after="200"/>
              <w:ind w:left="284"/>
              <w:contextualSpacing/>
              <w:rPr>
                <w:rFonts w:eastAsia="Times New Roman"/>
                <w:color w:val="6CC24A" w:themeColor="text2"/>
              </w:rPr>
            </w:pPr>
            <w:r w:rsidRPr="00667249">
              <w:rPr>
                <w:rFonts w:eastAsia="Times New Roman"/>
                <w:color w:val="6CC24A" w:themeColor="text2"/>
              </w:rPr>
              <w:t>partners.</w:t>
            </w:r>
          </w:p>
        </w:tc>
      </w:tr>
      <w:tr w:rsidR="00667249" w:rsidRPr="00667249" w14:paraId="49A712FB" w14:textId="77777777" w:rsidTr="00B02C62">
        <w:tc>
          <w:tcPr>
            <w:tcW w:w="8516" w:type="dxa"/>
            <w:gridSpan w:val="2"/>
          </w:tcPr>
          <w:p w14:paraId="559B82EC" w14:textId="77777777" w:rsidR="00667249" w:rsidRDefault="00667249" w:rsidP="00267DF1">
            <w:pPr>
              <w:spacing w:after="200"/>
              <w:ind w:left="284"/>
              <w:contextualSpacing/>
              <w:rPr>
                <w:rFonts w:eastAsia="Times New Roman"/>
                <w:b/>
                <w:color w:val="6CC24A" w:themeColor="text2"/>
              </w:rPr>
            </w:pPr>
          </w:p>
          <w:p w14:paraId="26FDF06C" w14:textId="77777777" w:rsidR="00267DF1" w:rsidRDefault="00267DF1" w:rsidP="00267DF1">
            <w:pPr>
              <w:spacing w:after="200"/>
              <w:ind w:left="284"/>
              <w:contextualSpacing/>
              <w:rPr>
                <w:rFonts w:eastAsia="Times New Roman"/>
                <w:b/>
                <w:color w:val="6CC24A" w:themeColor="text2"/>
              </w:rPr>
            </w:pPr>
          </w:p>
          <w:p w14:paraId="691C3B3F" w14:textId="77777777" w:rsidR="00267DF1" w:rsidRDefault="00267DF1" w:rsidP="00267DF1">
            <w:pPr>
              <w:spacing w:after="200"/>
              <w:ind w:left="284"/>
              <w:contextualSpacing/>
              <w:rPr>
                <w:rFonts w:eastAsia="Times New Roman"/>
                <w:b/>
                <w:color w:val="6CC24A" w:themeColor="text2"/>
              </w:rPr>
            </w:pPr>
          </w:p>
          <w:p w14:paraId="2A942595" w14:textId="77777777" w:rsidR="00267DF1" w:rsidRDefault="00267DF1" w:rsidP="00267DF1">
            <w:pPr>
              <w:spacing w:after="200"/>
              <w:ind w:left="284"/>
              <w:contextualSpacing/>
              <w:rPr>
                <w:rFonts w:eastAsia="Times New Roman"/>
                <w:b/>
                <w:color w:val="6CC24A" w:themeColor="text2"/>
              </w:rPr>
            </w:pPr>
          </w:p>
          <w:p w14:paraId="1427915C" w14:textId="77777777" w:rsidR="00267DF1" w:rsidRDefault="00267DF1" w:rsidP="00267DF1">
            <w:pPr>
              <w:spacing w:after="200"/>
              <w:ind w:left="284"/>
              <w:contextualSpacing/>
              <w:rPr>
                <w:rFonts w:eastAsia="Times New Roman"/>
                <w:b/>
                <w:color w:val="6CC24A" w:themeColor="text2"/>
              </w:rPr>
            </w:pPr>
          </w:p>
          <w:p w14:paraId="1D50CBD4" w14:textId="77777777" w:rsidR="00267DF1" w:rsidRDefault="00267DF1" w:rsidP="00267DF1">
            <w:pPr>
              <w:spacing w:after="200"/>
              <w:ind w:left="284"/>
              <w:contextualSpacing/>
              <w:rPr>
                <w:rFonts w:eastAsia="Times New Roman"/>
                <w:b/>
                <w:color w:val="6CC24A" w:themeColor="text2"/>
              </w:rPr>
            </w:pPr>
          </w:p>
          <w:p w14:paraId="35C71307" w14:textId="77777777" w:rsidR="00267DF1" w:rsidRDefault="00267DF1" w:rsidP="00267DF1">
            <w:pPr>
              <w:spacing w:after="200"/>
              <w:ind w:left="284"/>
              <w:contextualSpacing/>
              <w:rPr>
                <w:rFonts w:eastAsia="Times New Roman"/>
                <w:b/>
                <w:color w:val="6CC24A" w:themeColor="text2"/>
              </w:rPr>
            </w:pPr>
          </w:p>
          <w:p w14:paraId="5FDD2C0C" w14:textId="77777777" w:rsidR="00267DF1" w:rsidRDefault="00267DF1" w:rsidP="00267DF1">
            <w:pPr>
              <w:spacing w:after="200"/>
              <w:ind w:left="284"/>
              <w:contextualSpacing/>
              <w:rPr>
                <w:rFonts w:eastAsia="Times New Roman"/>
                <w:b/>
                <w:color w:val="6CC24A" w:themeColor="text2"/>
              </w:rPr>
            </w:pPr>
          </w:p>
          <w:p w14:paraId="7F2B44D1" w14:textId="77777777" w:rsidR="00267DF1" w:rsidRDefault="00267DF1" w:rsidP="00267DF1">
            <w:pPr>
              <w:spacing w:after="200"/>
              <w:ind w:left="284"/>
              <w:contextualSpacing/>
              <w:rPr>
                <w:rFonts w:eastAsia="Times New Roman"/>
                <w:b/>
                <w:color w:val="6CC24A" w:themeColor="text2"/>
              </w:rPr>
            </w:pPr>
          </w:p>
          <w:p w14:paraId="11D7D085" w14:textId="77777777" w:rsidR="00267DF1" w:rsidRDefault="00267DF1" w:rsidP="00267DF1">
            <w:pPr>
              <w:spacing w:after="200"/>
              <w:ind w:left="284"/>
              <w:contextualSpacing/>
              <w:rPr>
                <w:rFonts w:eastAsia="Times New Roman"/>
                <w:b/>
                <w:color w:val="6CC24A" w:themeColor="text2"/>
              </w:rPr>
            </w:pPr>
          </w:p>
          <w:p w14:paraId="1EAC0E23" w14:textId="39FBF44C" w:rsidR="00267DF1" w:rsidRPr="00267DF1" w:rsidRDefault="00267DF1" w:rsidP="00267DF1">
            <w:pPr>
              <w:spacing w:after="200"/>
              <w:ind w:left="284"/>
              <w:contextualSpacing/>
              <w:rPr>
                <w:rFonts w:eastAsia="Times New Roman"/>
                <w:b/>
                <w:color w:val="6CC24A" w:themeColor="text2"/>
              </w:rPr>
            </w:pPr>
          </w:p>
        </w:tc>
      </w:tr>
    </w:tbl>
    <w:p w14:paraId="298FFEDA" w14:textId="77777777" w:rsidR="00667249" w:rsidRPr="00667249" w:rsidRDefault="00667249" w:rsidP="00667249">
      <w:pPr>
        <w:rPr>
          <w:rFonts w:eastAsia="Times New Roman"/>
          <w:color w:val="6CC24A" w:themeColor="text2"/>
        </w:rPr>
      </w:pPr>
    </w:p>
    <w:p w14:paraId="1430B89B" w14:textId="77777777" w:rsidR="00667249" w:rsidRPr="00667249" w:rsidRDefault="00667249" w:rsidP="00667249">
      <w:pPr>
        <w:rPr>
          <w:rFonts w:eastAsia="Times New Roman"/>
          <w:color w:val="6CC24A" w:themeColor="text2"/>
        </w:rPr>
      </w:pPr>
      <w:r w:rsidRPr="00667249">
        <w:rPr>
          <w:rFonts w:eastAsia="Times New Roman"/>
          <w:color w:val="6CC24A" w:themeColor="text2"/>
        </w:rPr>
        <w:br w:type="page"/>
      </w:r>
    </w:p>
    <w:tbl>
      <w:tblPr>
        <w:tblStyle w:val="TableGrid"/>
        <w:tblW w:w="0" w:type="auto"/>
        <w:tblLayout w:type="fixed"/>
        <w:tblLook w:val="04A0" w:firstRow="1" w:lastRow="0" w:firstColumn="1" w:lastColumn="0" w:noHBand="0" w:noVBand="1"/>
      </w:tblPr>
      <w:tblGrid>
        <w:gridCol w:w="1980"/>
        <w:gridCol w:w="6536"/>
      </w:tblGrid>
      <w:tr w:rsidR="00667249" w:rsidRPr="00667249" w14:paraId="534EDAF3" w14:textId="77777777" w:rsidTr="00B02C62">
        <w:tc>
          <w:tcPr>
            <w:tcW w:w="1980" w:type="dxa"/>
          </w:tcPr>
          <w:p w14:paraId="72D628E5" w14:textId="6D82D991" w:rsidR="00667249" w:rsidRPr="00667249" w:rsidRDefault="00667249" w:rsidP="00267DF1">
            <w:pPr>
              <w:spacing w:after="200"/>
              <w:contextualSpacing/>
              <w:rPr>
                <w:rFonts w:eastAsia="Times New Roman"/>
                <w:b/>
                <w:color w:val="6CC24A" w:themeColor="text2"/>
              </w:rPr>
            </w:pPr>
            <w:r w:rsidRPr="00267DF1">
              <w:rPr>
                <w:rFonts w:eastAsia="Times New Roman"/>
                <w:b/>
                <w:color w:val="6CC24A" w:themeColor="text2"/>
                <w:sz w:val="28"/>
              </w:rPr>
              <w:lastRenderedPageBreak/>
              <w:t>Leadership Potential</w:t>
            </w:r>
            <w:r w:rsidRPr="00667249">
              <w:rPr>
                <w:rFonts w:eastAsia="Times New Roman"/>
                <w:b/>
                <w:color w:val="6CC24A" w:themeColor="text2"/>
              </w:rPr>
              <w:tab/>
            </w:r>
          </w:p>
        </w:tc>
        <w:tc>
          <w:tcPr>
            <w:tcW w:w="6536" w:type="dxa"/>
          </w:tcPr>
          <w:p w14:paraId="2B4D6600" w14:textId="164FDF24" w:rsidR="00667249" w:rsidRPr="00267DF1" w:rsidRDefault="00667249" w:rsidP="00267DF1">
            <w:pPr>
              <w:spacing w:after="200"/>
              <w:contextualSpacing/>
              <w:rPr>
                <w:rFonts w:eastAsia="Times New Roman"/>
                <w:color w:val="6CC24A" w:themeColor="text2"/>
              </w:rPr>
            </w:pPr>
            <w:r w:rsidRPr="00267DF1">
              <w:rPr>
                <w:rFonts w:ascii="Helvetica" w:eastAsia="Times New Roman" w:hAnsi="Helvetica" w:cs="Times New Roman"/>
                <w:color w:val="6CC24A" w:themeColor="text2"/>
                <w:szCs w:val="22"/>
              </w:rPr>
              <w:t>Given the applicant’s current career stage, please comment on the potential (and the expected timescale) for them becoming a research leader</w:t>
            </w:r>
          </w:p>
        </w:tc>
      </w:tr>
      <w:tr w:rsidR="00667249" w:rsidRPr="00667249" w14:paraId="072C4925" w14:textId="77777777" w:rsidTr="00B02C62">
        <w:tc>
          <w:tcPr>
            <w:tcW w:w="8516" w:type="dxa"/>
            <w:gridSpan w:val="2"/>
          </w:tcPr>
          <w:p w14:paraId="31712975" w14:textId="77777777" w:rsidR="00667249" w:rsidRDefault="00667249" w:rsidP="00267DF1">
            <w:pPr>
              <w:spacing w:after="200"/>
              <w:ind w:left="284"/>
              <w:contextualSpacing/>
              <w:rPr>
                <w:rFonts w:eastAsia="Times New Roman"/>
                <w:b/>
                <w:color w:val="6CC24A" w:themeColor="text2"/>
              </w:rPr>
            </w:pPr>
          </w:p>
          <w:p w14:paraId="6BB10DEE" w14:textId="77777777" w:rsidR="00267DF1" w:rsidRDefault="00267DF1" w:rsidP="00267DF1">
            <w:pPr>
              <w:spacing w:after="200"/>
              <w:ind w:left="284"/>
              <w:contextualSpacing/>
              <w:rPr>
                <w:rFonts w:eastAsia="Times New Roman"/>
                <w:b/>
                <w:color w:val="6CC24A" w:themeColor="text2"/>
              </w:rPr>
            </w:pPr>
          </w:p>
          <w:p w14:paraId="2D083E5E" w14:textId="77777777" w:rsidR="00267DF1" w:rsidRDefault="00267DF1" w:rsidP="00267DF1">
            <w:pPr>
              <w:spacing w:after="200"/>
              <w:ind w:left="284"/>
              <w:contextualSpacing/>
              <w:rPr>
                <w:rFonts w:eastAsia="Times New Roman"/>
                <w:b/>
                <w:color w:val="6CC24A" w:themeColor="text2"/>
              </w:rPr>
            </w:pPr>
          </w:p>
          <w:p w14:paraId="252A854E" w14:textId="77777777" w:rsidR="00267DF1" w:rsidRDefault="00267DF1" w:rsidP="00267DF1">
            <w:pPr>
              <w:spacing w:after="200"/>
              <w:ind w:left="284"/>
              <w:contextualSpacing/>
              <w:rPr>
                <w:rFonts w:eastAsia="Times New Roman"/>
                <w:b/>
                <w:color w:val="6CC24A" w:themeColor="text2"/>
              </w:rPr>
            </w:pPr>
          </w:p>
          <w:p w14:paraId="61FF4232" w14:textId="77777777" w:rsidR="00267DF1" w:rsidRDefault="00267DF1" w:rsidP="00267DF1">
            <w:pPr>
              <w:spacing w:after="200"/>
              <w:ind w:left="284"/>
              <w:contextualSpacing/>
              <w:rPr>
                <w:rFonts w:eastAsia="Times New Roman"/>
                <w:b/>
                <w:color w:val="6CC24A" w:themeColor="text2"/>
              </w:rPr>
            </w:pPr>
          </w:p>
          <w:p w14:paraId="1ADC3412" w14:textId="77777777" w:rsidR="00267DF1" w:rsidRDefault="00267DF1" w:rsidP="00267DF1">
            <w:pPr>
              <w:spacing w:after="200"/>
              <w:ind w:left="284"/>
              <w:contextualSpacing/>
              <w:rPr>
                <w:rFonts w:eastAsia="Times New Roman"/>
                <w:b/>
                <w:color w:val="6CC24A" w:themeColor="text2"/>
              </w:rPr>
            </w:pPr>
          </w:p>
          <w:p w14:paraId="304B7385" w14:textId="77777777" w:rsidR="00267DF1" w:rsidRDefault="00267DF1" w:rsidP="00267DF1">
            <w:pPr>
              <w:spacing w:after="200"/>
              <w:ind w:left="284"/>
              <w:contextualSpacing/>
              <w:rPr>
                <w:rFonts w:eastAsia="Times New Roman"/>
                <w:b/>
                <w:color w:val="6CC24A" w:themeColor="text2"/>
              </w:rPr>
            </w:pPr>
          </w:p>
          <w:p w14:paraId="3E31D5D4" w14:textId="77777777" w:rsidR="00267DF1" w:rsidRDefault="00267DF1" w:rsidP="00267DF1">
            <w:pPr>
              <w:spacing w:after="200"/>
              <w:ind w:left="284"/>
              <w:contextualSpacing/>
              <w:rPr>
                <w:rFonts w:eastAsia="Times New Roman"/>
                <w:b/>
                <w:color w:val="6CC24A" w:themeColor="text2"/>
              </w:rPr>
            </w:pPr>
          </w:p>
          <w:p w14:paraId="21192A2F" w14:textId="77777777" w:rsidR="00267DF1" w:rsidRDefault="00267DF1" w:rsidP="00267DF1">
            <w:pPr>
              <w:spacing w:after="200"/>
              <w:ind w:left="284"/>
              <w:contextualSpacing/>
              <w:rPr>
                <w:rFonts w:eastAsia="Times New Roman"/>
                <w:b/>
                <w:color w:val="6CC24A" w:themeColor="text2"/>
              </w:rPr>
            </w:pPr>
          </w:p>
          <w:p w14:paraId="74F21C15" w14:textId="18E4EB07" w:rsidR="00267DF1" w:rsidRPr="00267DF1" w:rsidRDefault="00267DF1" w:rsidP="00267DF1">
            <w:pPr>
              <w:spacing w:after="200"/>
              <w:ind w:left="284"/>
              <w:contextualSpacing/>
              <w:rPr>
                <w:rFonts w:eastAsia="Times New Roman"/>
                <w:b/>
                <w:color w:val="6CC24A" w:themeColor="text2"/>
              </w:rPr>
            </w:pPr>
          </w:p>
        </w:tc>
      </w:tr>
    </w:tbl>
    <w:p w14:paraId="48FEB921" w14:textId="77777777" w:rsidR="00667249" w:rsidRPr="00667249" w:rsidRDefault="00667249" w:rsidP="00667249">
      <w:pPr>
        <w:rPr>
          <w:rFonts w:eastAsia="Times New Roman"/>
          <w:color w:val="6CC24A" w:themeColor="text2"/>
        </w:rPr>
      </w:pPr>
    </w:p>
    <w:p w14:paraId="6F10F2AA" w14:textId="77777777" w:rsidR="00667249" w:rsidRPr="00667249" w:rsidRDefault="00667249" w:rsidP="00667249">
      <w:pPr>
        <w:rPr>
          <w:rFonts w:eastAsia="Times New Roman"/>
          <w:color w:val="6CC24A" w:themeColor="text2"/>
        </w:rPr>
      </w:pPr>
    </w:p>
    <w:p w14:paraId="783A4F21" w14:textId="77777777" w:rsidR="00667249" w:rsidRPr="00667249" w:rsidRDefault="00667249" w:rsidP="00667249">
      <w:pPr>
        <w:pStyle w:val="Heading3"/>
        <w:rPr>
          <w:b/>
          <w:color w:val="6CC24A" w:themeColor="text2"/>
        </w:rPr>
      </w:pPr>
      <w:r w:rsidRPr="00667249">
        <w:rPr>
          <w:b/>
          <w:color w:val="6CC24A" w:themeColor="text2"/>
        </w:rPr>
        <w:t>Overall Assessment</w:t>
      </w:r>
    </w:p>
    <w:p w14:paraId="6FFA8A10" w14:textId="77777777" w:rsidR="00667249" w:rsidRPr="00667249" w:rsidRDefault="00667249" w:rsidP="00667249">
      <w:pPr>
        <w:rPr>
          <w:rFonts w:eastAsia="Times New Roman"/>
          <w:color w:val="6CC24A" w:themeColor="text2"/>
        </w:rPr>
      </w:pPr>
      <w:bookmarkStart w:id="0" w:name="8"/>
      <w:bookmarkEnd w:id="0"/>
    </w:p>
    <w:p w14:paraId="798F895C" w14:textId="77777777" w:rsidR="00667249" w:rsidRPr="00667249" w:rsidRDefault="00667249" w:rsidP="00667249">
      <w:pPr>
        <w:rPr>
          <w:rFonts w:eastAsia="Times New Roman"/>
          <w:color w:val="6CC24A" w:themeColor="text2"/>
        </w:rPr>
      </w:pPr>
      <w:r w:rsidRPr="00667249">
        <w:rPr>
          <w:rFonts w:eastAsia="Times New Roman"/>
          <w:color w:val="6CC24A" w:themeColor="text2"/>
        </w:rPr>
        <w:t>My judgement is that this proposal is (tick as appropriate):</w:t>
      </w:r>
    </w:p>
    <w:p w14:paraId="129590E0" w14:textId="77777777" w:rsidR="00667249" w:rsidRPr="00667249" w:rsidRDefault="00667249" w:rsidP="00667249">
      <w:pPr>
        <w:rPr>
          <w:rFonts w:eastAsia="Times New Roman"/>
          <w:color w:val="6CC24A" w:themeColor="text2"/>
        </w:rPr>
      </w:pPr>
    </w:p>
    <w:tbl>
      <w:tblPr>
        <w:tblStyle w:val="TableGrid"/>
        <w:tblW w:w="0" w:type="auto"/>
        <w:tblLook w:val="04A0" w:firstRow="1" w:lastRow="0" w:firstColumn="1" w:lastColumn="0" w:noHBand="0" w:noVBand="1"/>
      </w:tblPr>
      <w:tblGrid>
        <w:gridCol w:w="7338"/>
        <w:gridCol w:w="1178"/>
      </w:tblGrid>
      <w:tr w:rsidR="00667249" w:rsidRPr="00667249" w14:paraId="699DD4B2" w14:textId="77777777" w:rsidTr="00B02C62">
        <w:tc>
          <w:tcPr>
            <w:tcW w:w="7338" w:type="dxa"/>
          </w:tcPr>
          <w:p w14:paraId="0EE39DFF" w14:textId="77777777" w:rsidR="00667249" w:rsidRPr="00667249" w:rsidRDefault="00667249" w:rsidP="00267DF1">
            <w:pPr>
              <w:spacing w:after="200"/>
              <w:contextualSpacing/>
              <w:rPr>
                <w:rFonts w:eastAsia="Times New Roman"/>
                <w:color w:val="6CC24A" w:themeColor="text2"/>
              </w:rPr>
            </w:pPr>
            <w:r w:rsidRPr="00667249">
              <w:rPr>
                <w:rFonts w:eastAsia="Times New Roman"/>
                <w:color w:val="6CC24A" w:themeColor="text2"/>
              </w:rPr>
              <w:t>1.  Poor</w:t>
            </w:r>
          </w:p>
        </w:tc>
        <w:tc>
          <w:tcPr>
            <w:tcW w:w="1178" w:type="dxa"/>
          </w:tcPr>
          <w:p w14:paraId="4D30F117" w14:textId="77777777" w:rsidR="00667249" w:rsidRPr="00667249" w:rsidRDefault="00667249" w:rsidP="00267DF1">
            <w:pPr>
              <w:spacing w:after="200"/>
              <w:ind w:left="284"/>
              <w:contextualSpacing/>
              <w:rPr>
                <w:rFonts w:eastAsia="Times New Roman"/>
                <w:color w:val="6CC24A" w:themeColor="text2"/>
              </w:rPr>
            </w:pPr>
            <w:bookmarkStart w:id="1" w:name="_GoBack"/>
            <w:bookmarkEnd w:id="1"/>
          </w:p>
        </w:tc>
      </w:tr>
      <w:tr w:rsidR="00667249" w:rsidRPr="00667249" w14:paraId="4E44BD69" w14:textId="77777777" w:rsidTr="00B02C62">
        <w:tc>
          <w:tcPr>
            <w:tcW w:w="7338" w:type="dxa"/>
          </w:tcPr>
          <w:p w14:paraId="66F5AC98" w14:textId="77777777" w:rsidR="00667249" w:rsidRPr="00667249" w:rsidRDefault="00667249" w:rsidP="00267DF1">
            <w:pPr>
              <w:spacing w:after="200"/>
              <w:contextualSpacing/>
              <w:rPr>
                <w:rFonts w:eastAsia="Times New Roman"/>
                <w:color w:val="6CC24A" w:themeColor="text2"/>
              </w:rPr>
            </w:pPr>
            <w:r w:rsidRPr="00667249">
              <w:rPr>
                <w:rFonts w:eastAsia="Times New Roman"/>
                <w:color w:val="6CC24A" w:themeColor="text2"/>
              </w:rPr>
              <w:t xml:space="preserve">2.  Fair </w:t>
            </w:r>
          </w:p>
        </w:tc>
        <w:tc>
          <w:tcPr>
            <w:tcW w:w="1178" w:type="dxa"/>
          </w:tcPr>
          <w:p w14:paraId="79EB2DB0" w14:textId="77777777" w:rsidR="00667249" w:rsidRPr="00667249" w:rsidRDefault="00667249" w:rsidP="00267DF1">
            <w:pPr>
              <w:spacing w:after="200"/>
              <w:ind w:left="284"/>
              <w:contextualSpacing/>
              <w:rPr>
                <w:rFonts w:eastAsia="Times New Roman"/>
                <w:color w:val="6CC24A" w:themeColor="text2"/>
              </w:rPr>
            </w:pPr>
          </w:p>
        </w:tc>
      </w:tr>
      <w:tr w:rsidR="00667249" w:rsidRPr="00667249" w14:paraId="12D2D4DD" w14:textId="77777777" w:rsidTr="00B02C62">
        <w:tc>
          <w:tcPr>
            <w:tcW w:w="7338" w:type="dxa"/>
          </w:tcPr>
          <w:p w14:paraId="3E234461" w14:textId="77777777" w:rsidR="00667249" w:rsidRPr="00667249" w:rsidRDefault="00667249" w:rsidP="00267DF1">
            <w:pPr>
              <w:spacing w:after="200"/>
              <w:contextualSpacing/>
              <w:rPr>
                <w:rFonts w:eastAsia="Times New Roman"/>
                <w:color w:val="6CC24A" w:themeColor="text2"/>
              </w:rPr>
            </w:pPr>
            <w:r w:rsidRPr="00667249">
              <w:rPr>
                <w:rFonts w:eastAsia="Times New Roman"/>
                <w:color w:val="6CC24A" w:themeColor="text2"/>
              </w:rPr>
              <w:t xml:space="preserve">3.  Good </w:t>
            </w:r>
          </w:p>
        </w:tc>
        <w:tc>
          <w:tcPr>
            <w:tcW w:w="1178" w:type="dxa"/>
          </w:tcPr>
          <w:p w14:paraId="6A0311E8" w14:textId="77777777" w:rsidR="00667249" w:rsidRPr="00667249" w:rsidRDefault="00667249" w:rsidP="00267DF1">
            <w:pPr>
              <w:spacing w:after="200"/>
              <w:ind w:left="284"/>
              <w:contextualSpacing/>
              <w:rPr>
                <w:rFonts w:eastAsia="Times New Roman"/>
                <w:color w:val="6CC24A" w:themeColor="text2"/>
              </w:rPr>
            </w:pPr>
          </w:p>
        </w:tc>
      </w:tr>
      <w:tr w:rsidR="00667249" w:rsidRPr="00667249" w14:paraId="6E492590" w14:textId="77777777" w:rsidTr="00B02C62">
        <w:tc>
          <w:tcPr>
            <w:tcW w:w="7338" w:type="dxa"/>
          </w:tcPr>
          <w:p w14:paraId="3D3CE51F" w14:textId="77777777" w:rsidR="00667249" w:rsidRPr="00667249" w:rsidRDefault="00667249" w:rsidP="00267DF1">
            <w:pPr>
              <w:spacing w:after="200"/>
              <w:contextualSpacing/>
              <w:rPr>
                <w:rFonts w:eastAsia="Times New Roman"/>
                <w:color w:val="6CC24A" w:themeColor="text2"/>
              </w:rPr>
            </w:pPr>
            <w:r w:rsidRPr="00667249">
              <w:rPr>
                <w:rFonts w:eastAsia="Times New Roman"/>
                <w:color w:val="6CC24A" w:themeColor="text2"/>
              </w:rPr>
              <w:t>4.  Strong</w:t>
            </w:r>
          </w:p>
        </w:tc>
        <w:tc>
          <w:tcPr>
            <w:tcW w:w="1178" w:type="dxa"/>
          </w:tcPr>
          <w:p w14:paraId="642EB0FF" w14:textId="77777777" w:rsidR="00667249" w:rsidRPr="00667249" w:rsidRDefault="00667249" w:rsidP="00267DF1">
            <w:pPr>
              <w:spacing w:after="200"/>
              <w:ind w:left="284"/>
              <w:contextualSpacing/>
              <w:rPr>
                <w:rFonts w:eastAsia="Times New Roman"/>
                <w:color w:val="6CC24A" w:themeColor="text2"/>
              </w:rPr>
            </w:pPr>
          </w:p>
        </w:tc>
      </w:tr>
      <w:tr w:rsidR="00667249" w:rsidRPr="00667249" w14:paraId="0319823A" w14:textId="77777777" w:rsidTr="00B02C62">
        <w:tc>
          <w:tcPr>
            <w:tcW w:w="7338" w:type="dxa"/>
          </w:tcPr>
          <w:p w14:paraId="0732F9FB" w14:textId="77777777" w:rsidR="00667249" w:rsidRPr="00667249" w:rsidRDefault="00667249" w:rsidP="00267DF1">
            <w:pPr>
              <w:spacing w:after="200"/>
              <w:contextualSpacing/>
              <w:rPr>
                <w:rFonts w:eastAsia="Times New Roman"/>
                <w:color w:val="6CC24A" w:themeColor="text2"/>
              </w:rPr>
            </w:pPr>
            <w:r w:rsidRPr="00667249">
              <w:rPr>
                <w:rFonts w:eastAsia="Times New Roman"/>
                <w:color w:val="6CC24A" w:themeColor="text2"/>
              </w:rPr>
              <w:t>5.  Very strong</w:t>
            </w:r>
          </w:p>
        </w:tc>
        <w:tc>
          <w:tcPr>
            <w:tcW w:w="1178" w:type="dxa"/>
          </w:tcPr>
          <w:p w14:paraId="49ACBE9E" w14:textId="77777777" w:rsidR="00667249" w:rsidRPr="00667249" w:rsidRDefault="00667249" w:rsidP="00267DF1">
            <w:pPr>
              <w:spacing w:after="200"/>
              <w:ind w:left="284"/>
              <w:contextualSpacing/>
              <w:rPr>
                <w:rFonts w:eastAsia="Times New Roman"/>
                <w:color w:val="6CC24A" w:themeColor="text2"/>
              </w:rPr>
            </w:pPr>
          </w:p>
        </w:tc>
      </w:tr>
    </w:tbl>
    <w:p w14:paraId="04A5A1D9" w14:textId="77777777" w:rsidR="00667249" w:rsidRPr="00667249" w:rsidRDefault="00667249" w:rsidP="00667249">
      <w:pPr>
        <w:rPr>
          <w:rFonts w:eastAsia="Times New Roman"/>
          <w:color w:val="6CC24A" w:themeColor="text2"/>
        </w:rPr>
      </w:pPr>
    </w:p>
    <w:p w14:paraId="613EACD7" w14:textId="77777777" w:rsidR="00667249" w:rsidRPr="00667249" w:rsidRDefault="00667249" w:rsidP="00667249">
      <w:pPr>
        <w:rPr>
          <w:color w:val="6CC24A" w:themeColor="text2"/>
        </w:rPr>
      </w:pPr>
    </w:p>
    <w:p w14:paraId="3C79AEFB" w14:textId="77777777" w:rsidR="00667249" w:rsidRPr="00667249" w:rsidRDefault="00667249" w:rsidP="00667249">
      <w:pPr>
        <w:rPr>
          <w:color w:val="6CC24A" w:themeColor="text2"/>
        </w:rPr>
      </w:pPr>
    </w:p>
    <w:p w14:paraId="233A998B" w14:textId="77777777" w:rsidR="00667249" w:rsidRPr="00667249" w:rsidRDefault="00667249" w:rsidP="00667249">
      <w:pPr>
        <w:rPr>
          <w:color w:val="6CC24A" w:themeColor="text2"/>
        </w:rPr>
      </w:pPr>
    </w:p>
    <w:p w14:paraId="1A21327B" w14:textId="77777777" w:rsidR="00667249" w:rsidRPr="00667249" w:rsidRDefault="00667249" w:rsidP="00667249">
      <w:pPr>
        <w:rPr>
          <w:color w:val="6CC24A" w:themeColor="text2"/>
        </w:rPr>
      </w:pPr>
    </w:p>
    <w:p w14:paraId="069A4904" w14:textId="77777777" w:rsidR="00667249" w:rsidRPr="00667249" w:rsidRDefault="00667249" w:rsidP="00667249">
      <w:pPr>
        <w:rPr>
          <w:rFonts w:ascii="Helvetica" w:eastAsia="Times New Roman" w:hAnsi="Helvetica" w:cs="Times New Roman"/>
          <w:color w:val="6CC24A" w:themeColor="text2"/>
          <w:szCs w:val="22"/>
        </w:rPr>
      </w:pPr>
    </w:p>
    <w:p w14:paraId="67EFD7FF" w14:textId="77777777" w:rsidR="00667249" w:rsidRPr="00667249" w:rsidRDefault="00667249" w:rsidP="00667249">
      <w:pPr>
        <w:rPr>
          <w:color w:val="6CC24A" w:themeColor="text2"/>
          <w:sz w:val="28"/>
        </w:rPr>
      </w:pPr>
      <w:r w:rsidRPr="00667249">
        <w:rPr>
          <w:color w:val="6CC24A" w:themeColor="text2"/>
          <w:sz w:val="28"/>
        </w:rPr>
        <w:t>Reviewer’s Signature:…………………………………..</w:t>
      </w:r>
    </w:p>
    <w:p w14:paraId="773E3EA8" w14:textId="77777777" w:rsidR="00667249" w:rsidRPr="00667249" w:rsidRDefault="00667249" w:rsidP="00667249">
      <w:pPr>
        <w:rPr>
          <w:color w:val="6CC24A" w:themeColor="text2"/>
          <w:sz w:val="28"/>
        </w:rPr>
      </w:pPr>
    </w:p>
    <w:p w14:paraId="29F697E3" w14:textId="77777777" w:rsidR="00667249" w:rsidRPr="00667249" w:rsidRDefault="00667249" w:rsidP="00667249">
      <w:pPr>
        <w:rPr>
          <w:color w:val="6CC24A" w:themeColor="text2"/>
          <w:sz w:val="28"/>
        </w:rPr>
      </w:pPr>
      <w:r w:rsidRPr="00667249">
        <w:rPr>
          <w:color w:val="6CC24A" w:themeColor="text2"/>
          <w:sz w:val="28"/>
        </w:rPr>
        <w:t>Date of Review:…………………………………………</w:t>
      </w:r>
    </w:p>
    <w:p w14:paraId="742DA5D2" w14:textId="77777777" w:rsidR="00667249" w:rsidRPr="00667249" w:rsidRDefault="00667249" w:rsidP="00667249">
      <w:pPr>
        <w:rPr>
          <w:color w:val="6CC24A" w:themeColor="text2"/>
          <w:sz w:val="28"/>
        </w:rPr>
      </w:pPr>
      <w:r w:rsidRPr="00667249">
        <w:rPr>
          <w:color w:val="6CC24A" w:themeColor="text2"/>
          <w:sz w:val="28"/>
        </w:rPr>
        <w:br w:type="page"/>
      </w:r>
    </w:p>
    <w:p w14:paraId="163F58A3" w14:textId="77777777" w:rsidR="00667249" w:rsidRPr="00667249" w:rsidRDefault="00667249" w:rsidP="00667249">
      <w:pPr>
        <w:pStyle w:val="Heading2"/>
        <w:rPr>
          <w:color w:val="6CC24A" w:themeColor="text2"/>
          <w:sz w:val="28"/>
        </w:rPr>
      </w:pPr>
      <w:r w:rsidRPr="00667249">
        <w:rPr>
          <w:color w:val="6CC24A" w:themeColor="text2"/>
          <w:sz w:val="28"/>
        </w:rPr>
        <w:lastRenderedPageBreak/>
        <w:t>SECTION B</w:t>
      </w:r>
    </w:p>
    <w:p w14:paraId="173815B2" w14:textId="77777777" w:rsidR="00667249" w:rsidRPr="00667249" w:rsidRDefault="00667249" w:rsidP="00667249">
      <w:pPr>
        <w:rPr>
          <w:color w:val="6CC24A" w:themeColor="text2"/>
        </w:rPr>
      </w:pPr>
      <w:r w:rsidRPr="00667249">
        <w:rPr>
          <w:color w:val="6CC24A" w:themeColor="text2"/>
        </w:rPr>
        <w:t>DECLARATION OF INTERESTS IN REVIEW OF APPLICATIONS FOR RESEARCH FUNDING</w:t>
      </w:r>
    </w:p>
    <w:p w14:paraId="5DA51525" w14:textId="77777777" w:rsidR="00667249" w:rsidRPr="00667249" w:rsidRDefault="00667249" w:rsidP="00667249">
      <w:pPr>
        <w:pStyle w:val="NormalWeb"/>
        <w:numPr>
          <w:ilvl w:val="0"/>
          <w:numId w:val="6"/>
        </w:numPr>
        <w:spacing w:line="360" w:lineRule="auto"/>
        <w:jc w:val="both"/>
        <w:rPr>
          <w:rFonts w:ascii="Arial" w:hAnsi="Arial" w:cs="Arial"/>
          <w:b/>
          <w:color w:val="6CC24A" w:themeColor="text2"/>
          <w:sz w:val="24"/>
          <w:szCs w:val="22"/>
        </w:rPr>
      </w:pPr>
      <w:r w:rsidRPr="00667249">
        <w:rPr>
          <w:rFonts w:ascii="Arial" w:hAnsi="Arial" w:cs="Arial"/>
          <w:b/>
          <w:color w:val="6CC24A" w:themeColor="text2"/>
          <w:sz w:val="24"/>
          <w:szCs w:val="22"/>
        </w:rPr>
        <w:t>Scope</w:t>
      </w:r>
    </w:p>
    <w:p w14:paraId="21291139" w14:textId="77777777" w:rsidR="00667249" w:rsidRPr="00667249" w:rsidRDefault="00667249" w:rsidP="00667249">
      <w:pPr>
        <w:pStyle w:val="NormalWeb"/>
        <w:spacing w:line="360" w:lineRule="auto"/>
        <w:jc w:val="both"/>
        <w:rPr>
          <w:rFonts w:ascii="Arial" w:hAnsi="Arial" w:cs="Arial"/>
          <w:b/>
          <w:color w:val="6CC24A" w:themeColor="text2"/>
          <w:sz w:val="24"/>
          <w:szCs w:val="22"/>
        </w:rPr>
      </w:pPr>
      <w:r w:rsidRPr="00667249">
        <w:rPr>
          <w:rFonts w:ascii="Arial" w:hAnsi="Arial" w:cs="Arial"/>
          <w:color w:val="6CC24A" w:themeColor="text2"/>
          <w:sz w:val="24"/>
          <w:szCs w:val="22"/>
        </w:rPr>
        <w:t>This policy applies to:</w:t>
      </w:r>
    </w:p>
    <w:p w14:paraId="3F8676F2" w14:textId="77777777" w:rsidR="00667249" w:rsidRPr="00667249" w:rsidRDefault="00667249" w:rsidP="00667249">
      <w:pPr>
        <w:numPr>
          <w:ilvl w:val="0"/>
          <w:numId w:val="4"/>
        </w:numPr>
        <w:spacing w:before="100" w:beforeAutospacing="1" w:after="100" w:afterAutospacing="1" w:line="360" w:lineRule="auto"/>
        <w:jc w:val="both"/>
        <w:rPr>
          <w:color w:val="6CC24A" w:themeColor="text2"/>
          <w:szCs w:val="22"/>
        </w:rPr>
      </w:pPr>
      <w:r w:rsidRPr="00667249">
        <w:rPr>
          <w:color w:val="6CC24A" w:themeColor="text2"/>
          <w:szCs w:val="22"/>
        </w:rPr>
        <w:t>Members of the TSA’s Research Committee (RESCOM), both scientific and lay members</w:t>
      </w:r>
    </w:p>
    <w:p w14:paraId="248E0772" w14:textId="77777777" w:rsidR="00667249" w:rsidRPr="00667249" w:rsidRDefault="00667249" w:rsidP="00667249">
      <w:pPr>
        <w:numPr>
          <w:ilvl w:val="0"/>
          <w:numId w:val="4"/>
        </w:numPr>
        <w:spacing w:before="100" w:beforeAutospacing="1" w:after="100" w:afterAutospacing="1" w:line="360" w:lineRule="auto"/>
        <w:jc w:val="both"/>
        <w:rPr>
          <w:color w:val="6CC24A" w:themeColor="text2"/>
          <w:szCs w:val="22"/>
        </w:rPr>
      </w:pPr>
      <w:r w:rsidRPr="00667249">
        <w:rPr>
          <w:color w:val="6CC24A" w:themeColor="text2"/>
          <w:szCs w:val="22"/>
        </w:rPr>
        <w:t>External peer reviewers of applications for research funding</w:t>
      </w:r>
    </w:p>
    <w:p w14:paraId="77C0589B" w14:textId="77777777" w:rsidR="00667249" w:rsidRPr="00667249" w:rsidRDefault="00667249" w:rsidP="00667249">
      <w:pPr>
        <w:numPr>
          <w:ilvl w:val="0"/>
          <w:numId w:val="4"/>
        </w:numPr>
        <w:spacing w:before="100" w:beforeAutospacing="1" w:after="100" w:afterAutospacing="1" w:line="360" w:lineRule="auto"/>
        <w:jc w:val="both"/>
        <w:rPr>
          <w:color w:val="6CC24A" w:themeColor="text2"/>
          <w:szCs w:val="22"/>
        </w:rPr>
      </w:pPr>
      <w:r w:rsidRPr="00667249">
        <w:rPr>
          <w:color w:val="6CC24A" w:themeColor="text2"/>
          <w:szCs w:val="22"/>
        </w:rPr>
        <w:t>Any external advisors on research matters</w:t>
      </w:r>
    </w:p>
    <w:p w14:paraId="29143B5B" w14:textId="77777777" w:rsidR="00667249" w:rsidRPr="00667249" w:rsidRDefault="00667249" w:rsidP="00667249">
      <w:pPr>
        <w:pStyle w:val="NormalWeb"/>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 xml:space="preserve">Its principles and requirements should be observed by all involved in decision-making on behalf of the TSA. </w:t>
      </w:r>
    </w:p>
    <w:p w14:paraId="0835CE14" w14:textId="77777777" w:rsidR="00667249" w:rsidRPr="00667249" w:rsidRDefault="00667249" w:rsidP="00667249">
      <w:pPr>
        <w:pStyle w:val="NormalWeb"/>
        <w:numPr>
          <w:ilvl w:val="0"/>
          <w:numId w:val="6"/>
        </w:numPr>
        <w:spacing w:line="360" w:lineRule="auto"/>
        <w:jc w:val="both"/>
        <w:rPr>
          <w:rFonts w:ascii="Arial" w:hAnsi="Arial" w:cs="Arial"/>
          <w:b/>
          <w:color w:val="6CC24A" w:themeColor="text2"/>
          <w:sz w:val="24"/>
          <w:szCs w:val="22"/>
        </w:rPr>
      </w:pPr>
      <w:r w:rsidRPr="00667249">
        <w:rPr>
          <w:rFonts w:ascii="Arial" w:hAnsi="Arial" w:cs="Arial"/>
          <w:b/>
          <w:color w:val="6CC24A" w:themeColor="text2"/>
          <w:sz w:val="24"/>
          <w:szCs w:val="22"/>
        </w:rPr>
        <w:t>General principles</w:t>
      </w:r>
    </w:p>
    <w:p w14:paraId="132F9BB4" w14:textId="77777777" w:rsidR="00667249" w:rsidRPr="00667249" w:rsidRDefault="00667249" w:rsidP="00667249">
      <w:pPr>
        <w:pStyle w:val="NormalWeb"/>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A conflict of interest is any situation in which the personal interests of an individual volunteer or staff, or the loyalty which they owe to another organisation or person, could influence, or appear to influence, a decision they make.  This might include:</w:t>
      </w:r>
    </w:p>
    <w:p w14:paraId="2474F1FA" w14:textId="77777777" w:rsidR="00667249" w:rsidRPr="00667249" w:rsidRDefault="00667249" w:rsidP="00667249">
      <w:pPr>
        <w:pStyle w:val="NormalWeb"/>
        <w:numPr>
          <w:ilvl w:val="0"/>
          <w:numId w:val="5"/>
        </w:numPr>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Pecuniary (or financial interests) such as shares, employment, substantial gifts of monetary value or other payments to an individual or close relative (such as a spouse) from a relevant company or individual relevant to the TSA’s business</w:t>
      </w:r>
    </w:p>
    <w:p w14:paraId="3573D664" w14:textId="77777777" w:rsidR="00667249" w:rsidRPr="00667249" w:rsidRDefault="00667249" w:rsidP="00667249">
      <w:pPr>
        <w:pStyle w:val="NormalWeb"/>
        <w:numPr>
          <w:ilvl w:val="0"/>
          <w:numId w:val="5"/>
        </w:numPr>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Non-pecuniary (non-financial interests) relating to loyalties or relationships between an individual or close relative (such as a spouse) with a relevant institution or individual relevant to the TSA’s business</w:t>
      </w:r>
    </w:p>
    <w:p w14:paraId="37F49A9D" w14:textId="77777777" w:rsidR="00667249" w:rsidRPr="00667249" w:rsidRDefault="00667249" w:rsidP="00667249">
      <w:pPr>
        <w:pStyle w:val="NormalWeb"/>
        <w:numPr>
          <w:ilvl w:val="0"/>
          <w:numId w:val="5"/>
        </w:numPr>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lastRenderedPageBreak/>
        <w:t xml:space="preserve">Academic collaborations or appointments (renumerated or otherwise) that involve the applicant, their department / institution.  </w:t>
      </w:r>
    </w:p>
    <w:p w14:paraId="3DDC3C2C" w14:textId="77777777" w:rsidR="00667249" w:rsidRPr="00667249" w:rsidRDefault="00667249" w:rsidP="00667249">
      <w:pPr>
        <w:pStyle w:val="NormalWeb"/>
        <w:spacing w:line="360" w:lineRule="auto"/>
        <w:jc w:val="both"/>
        <w:rPr>
          <w:rFonts w:ascii="Arial" w:hAnsi="Arial" w:cs="Arial"/>
          <w:color w:val="6CC24A" w:themeColor="text2"/>
          <w:sz w:val="24"/>
          <w:szCs w:val="22"/>
        </w:rPr>
      </w:pPr>
      <w:bookmarkStart w:id="2" w:name="2"/>
      <w:bookmarkEnd w:id="2"/>
      <w:r w:rsidRPr="00667249">
        <w:rPr>
          <w:rFonts w:ascii="Arial" w:hAnsi="Arial" w:cs="Arial"/>
          <w:color w:val="6CC24A" w:themeColor="text2"/>
          <w:sz w:val="24"/>
          <w:szCs w:val="22"/>
        </w:rPr>
        <w:t xml:space="preserve">It is inevitable that conflicts or potential conflicts of interest will occur from time to time. Even the appearance of an unmanaged conflict of interest can damage an organisation's reputation.  It is therefore important that conflicts of interest are managed effectively in order to ensure that all affected by TS can have confidence that the TSA seeks to work in their best interests at all times.  </w:t>
      </w:r>
    </w:p>
    <w:p w14:paraId="44FD343C" w14:textId="77777777" w:rsidR="00667249" w:rsidRPr="00667249" w:rsidRDefault="00667249" w:rsidP="00667249">
      <w:pPr>
        <w:pStyle w:val="NormalWeb"/>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The TSA recognises the following standards to be observed at all times.  These standards are based on the seven principles of public life (the ‘Nolan principles’):</w:t>
      </w:r>
    </w:p>
    <w:p w14:paraId="40C9A9E1"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t>Selflessness</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Individuals should act in terms of the interest of people affected by TS. They should not do so in order to gain financial or other benefits for themselves, their family or their friends.</w:t>
      </w:r>
    </w:p>
    <w:p w14:paraId="1386EC8A"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t>Integrity</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 xml:space="preserve">Individuals should not place themselves under any financial or other obligation to outside individuals or organisations that might seek to influence them in the performance of their role. </w:t>
      </w:r>
    </w:p>
    <w:p w14:paraId="3A2D2EC5"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t>Objectivity</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 xml:space="preserve">In carrying out their roles for the TSA, including making appointments, awarding contracts, or recommending individuals for rewards and benefits, individuals should make choices on merit. </w:t>
      </w:r>
    </w:p>
    <w:p w14:paraId="7267FDBA"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t>Accountability</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 xml:space="preserve">Individuals are accountable for their decisions and actions to the Board and, ultimately, to the membership of the TSA, and must submit themselves to whatever scrutiny is appropriate to their office or role. </w:t>
      </w:r>
    </w:p>
    <w:p w14:paraId="1A7DB153"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lastRenderedPageBreak/>
        <w:t>Openness</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 xml:space="preserve">Individuals should be as open as possible about all the decisions and actions that they take. They should give reasons for their decisions and restrict information only when other specific interests, such as commercial sensitivity or personal confidentiality, clearly demands. </w:t>
      </w:r>
    </w:p>
    <w:p w14:paraId="63086E3B"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t>Honesty</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 xml:space="preserve">Individuals have a duty to declare any private interests relating to their role and to take steps to resolve any conflicts arising in a way that protects the interest of those affected by TS and the TSA.  </w:t>
      </w:r>
    </w:p>
    <w:p w14:paraId="5579A64C"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r w:rsidRPr="00667249">
        <w:rPr>
          <w:rStyle w:val="Strong"/>
          <w:rFonts w:ascii="Arial" w:hAnsi="Arial" w:cs="Arial"/>
          <w:color w:val="6CC24A" w:themeColor="text2"/>
          <w:sz w:val="24"/>
          <w:szCs w:val="22"/>
          <w:lang w:val="en"/>
        </w:rPr>
        <w:t>Leadership</w:t>
      </w:r>
      <w:r w:rsidRPr="00667249">
        <w:rPr>
          <w:rFonts w:ascii="Arial" w:hAnsi="Arial" w:cs="Arial"/>
          <w:color w:val="6CC24A" w:themeColor="text2"/>
          <w:sz w:val="24"/>
          <w:szCs w:val="22"/>
          <w:lang w:val="en"/>
        </w:rPr>
        <w:t xml:space="preserve"> </w:t>
      </w:r>
      <w:r w:rsidRPr="00667249">
        <w:rPr>
          <w:rFonts w:ascii="Arial" w:hAnsi="Arial" w:cs="Arial"/>
          <w:color w:val="6CC24A" w:themeColor="text2"/>
          <w:sz w:val="24"/>
          <w:szCs w:val="22"/>
          <w:lang w:val="en"/>
        </w:rPr>
        <w:br/>
        <w:t xml:space="preserve">Individuals should promote and support these principles by leadership and example. </w:t>
      </w:r>
    </w:p>
    <w:p w14:paraId="36ED9BC9" w14:textId="77777777" w:rsidR="00667249" w:rsidRPr="00667249" w:rsidRDefault="00667249" w:rsidP="00667249">
      <w:pPr>
        <w:pStyle w:val="NormalWeb"/>
        <w:spacing w:line="360" w:lineRule="auto"/>
        <w:jc w:val="both"/>
        <w:rPr>
          <w:rFonts w:ascii="Arial" w:hAnsi="Arial" w:cs="Arial"/>
          <w:color w:val="6CC24A" w:themeColor="text2"/>
          <w:sz w:val="24"/>
          <w:szCs w:val="22"/>
          <w:lang w:val="en"/>
        </w:rPr>
      </w:pPr>
    </w:p>
    <w:p w14:paraId="547E3041" w14:textId="77777777" w:rsidR="00667249" w:rsidRPr="00667249" w:rsidRDefault="00667249" w:rsidP="00667249">
      <w:pPr>
        <w:pStyle w:val="Heading2"/>
        <w:keepNext/>
        <w:keepLines/>
        <w:numPr>
          <w:ilvl w:val="0"/>
          <w:numId w:val="6"/>
        </w:numPr>
        <w:spacing w:before="200" w:after="0" w:line="360" w:lineRule="auto"/>
        <w:jc w:val="both"/>
        <w:rPr>
          <w:color w:val="6CC24A" w:themeColor="text2"/>
          <w:sz w:val="24"/>
          <w:szCs w:val="22"/>
        </w:rPr>
      </w:pPr>
      <w:r w:rsidRPr="00667249">
        <w:rPr>
          <w:color w:val="6CC24A" w:themeColor="text2"/>
          <w:sz w:val="24"/>
          <w:szCs w:val="22"/>
        </w:rPr>
        <w:t>Managing conflicts of interest – on research matters</w:t>
      </w:r>
    </w:p>
    <w:p w14:paraId="080E1D56" w14:textId="77777777" w:rsidR="00667249" w:rsidRPr="00667249" w:rsidRDefault="00667249" w:rsidP="00667249">
      <w:pPr>
        <w:pStyle w:val="NormalWeb"/>
        <w:spacing w:line="360" w:lineRule="auto"/>
        <w:jc w:val="both"/>
        <w:rPr>
          <w:rFonts w:ascii="Arial" w:hAnsi="Arial" w:cs="Arial"/>
          <w:b/>
          <w:color w:val="6CC24A" w:themeColor="text2"/>
          <w:sz w:val="24"/>
          <w:szCs w:val="22"/>
          <w:lang w:val="en"/>
        </w:rPr>
      </w:pPr>
      <w:r w:rsidRPr="00667249">
        <w:rPr>
          <w:rFonts w:ascii="Arial" w:hAnsi="Arial" w:cs="Arial"/>
          <w:b/>
          <w:color w:val="6CC24A" w:themeColor="text2"/>
          <w:sz w:val="24"/>
          <w:szCs w:val="22"/>
          <w:lang w:val="en"/>
        </w:rPr>
        <w:t>3.1 Declarations</w:t>
      </w:r>
    </w:p>
    <w:p w14:paraId="2088190D" w14:textId="77777777" w:rsidR="00667249" w:rsidRPr="00667249" w:rsidRDefault="00667249" w:rsidP="00667249">
      <w:pPr>
        <w:pStyle w:val="NormalWeb"/>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lang w:val="en"/>
        </w:rPr>
        <w:t>The TSA will maintain a central register of interests, and this register will be publicly available</w:t>
      </w:r>
      <w:r w:rsidRPr="00667249">
        <w:rPr>
          <w:rFonts w:ascii="Arial" w:hAnsi="Arial" w:cs="Arial"/>
          <w:b/>
          <w:color w:val="6CC24A" w:themeColor="text2"/>
          <w:sz w:val="24"/>
          <w:szCs w:val="22"/>
        </w:rPr>
        <w:t>.</w:t>
      </w:r>
      <w:r w:rsidRPr="00667249">
        <w:rPr>
          <w:rFonts w:ascii="Arial" w:hAnsi="Arial" w:cs="Arial"/>
          <w:color w:val="6CC24A" w:themeColor="text2"/>
          <w:sz w:val="24"/>
          <w:szCs w:val="22"/>
        </w:rPr>
        <w:t xml:space="preserve"> Members of RESCOM are required to declare their interests and should complete and submit a Declaration of Interests form annually (by 1 January) and amending it at any time when changes occur.  </w:t>
      </w:r>
    </w:p>
    <w:p w14:paraId="2035D307" w14:textId="77777777" w:rsidR="00667249" w:rsidRPr="00667249" w:rsidRDefault="00667249" w:rsidP="00667249">
      <w:pPr>
        <w:pStyle w:val="NormalWeb"/>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Peer reviewers should submit a compelted form alongside their review.</w:t>
      </w:r>
    </w:p>
    <w:p w14:paraId="4BED7C13" w14:textId="77777777" w:rsidR="00667249" w:rsidRPr="00667249" w:rsidRDefault="00667249" w:rsidP="00667249">
      <w:pPr>
        <w:pStyle w:val="Heading3"/>
        <w:spacing w:line="360" w:lineRule="auto"/>
        <w:jc w:val="both"/>
        <w:rPr>
          <w:color w:val="6CC24A" w:themeColor="text2"/>
          <w:sz w:val="24"/>
          <w:szCs w:val="22"/>
        </w:rPr>
      </w:pPr>
      <w:r w:rsidRPr="00667249">
        <w:rPr>
          <w:color w:val="6CC24A" w:themeColor="text2"/>
          <w:sz w:val="24"/>
          <w:szCs w:val="22"/>
        </w:rPr>
        <w:t>3.2 Consideration of Research Awards – Committee members</w:t>
      </w:r>
    </w:p>
    <w:p w14:paraId="70BDB825" w14:textId="77777777" w:rsidR="00667249" w:rsidRPr="00667249" w:rsidRDefault="00667249" w:rsidP="00667249">
      <w:pPr>
        <w:spacing w:line="360" w:lineRule="auto"/>
        <w:rPr>
          <w:color w:val="6CC24A" w:themeColor="text2"/>
          <w:szCs w:val="22"/>
        </w:rPr>
      </w:pPr>
      <w:r w:rsidRPr="00667249">
        <w:rPr>
          <w:color w:val="6CC24A" w:themeColor="text2"/>
          <w:szCs w:val="22"/>
        </w:rPr>
        <w:lastRenderedPageBreak/>
        <w:t xml:space="preserve">Members of our RESCOM will be required to declare interests at the beginning of relevant meetings as well as submitting an annual declaration of interest. </w:t>
      </w:r>
    </w:p>
    <w:p w14:paraId="394E5C14" w14:textId="77777777" w:rsidR="00667249" w:rsidRPr="00667249" w:rsidRDefault="00667249" w:rsidP="00667249">
      <w:pPr>
        <w:spacing w:line="360" w:lineRule="auto"/>
        <w:rPr>
          <w:color w:val="6CC24A" w:themeColor="text2"/>
          <w:szCs w:val="22"/>
        </w:rPr>
      </w:pPr>
    </w:p>
    <w:p w14:paraId="0E2F2FD4" w14:textId="77777777" w:rsidR="00667249" w:rsidRPr="00667249" w:rsidRDefault="00667249" w:rsidP="00667249">
      <w:pPr>
        <w:spacing w:line="360" w:lineRule="auto"/>
        <w:rPr>
          <w:color w:val="6CC24A" w:themeColor="text2"/>
          <w:szCs w:val="22"/>
        </w:rPr>
      </w:pPr>
      <w:r w:rsidRPr="00667249">
        <w:rPr>
          <w:color w:val="6CC24A" w:themeColor="text2"/>
          <w:szCs w:val="22"/>
        </w:rPr>
        <w:t xml:space="preserve">Where grants awards are being awarded, members will not be able to deliberate on a whole grant round if there is an award is being considered from their own employing institution, or in associated with an applicant who is a spouse or close relative. </w:t>
      </w:r>
    </w:p>
    <w:p w14:paraId="434A9336" w14:textId="77777777" w:rsidR="00667249" w:rsidRPr="00667249" w:rsidRDefault="00667249" w:rsidP="00667249">
      <w:pPr>
        <w:spacing w:line="360" w:lineRule="auto"/>
        <w:rPr>
          <w:color w:val="6CC24A" w:themeColor="text2"/>
          <w:szCs w:val="22"/>
        </w:rPr>
      </w:pPr>
    </w:p>
    <w:p w14:paraId="1EFE4521" w14:textId="77777777" w:rsidR="00667249" w:rsidRPr="00667249" w:rsidRDefault="00667249" w:rsidP="00667249">
      <w:pPr>
        <w:spacing w:line="360" w:lineRule="auto"/>
        <w:rPr>
          <w:color w:val="6CC24A" w:themeColor="text2"/>
          <w:szCs w:val="22"/>
        </w:rPr>
      </w:pPr>
      <w:r w:rsidRPr="00667249">
        <w:rPr>
          <w:color w:val="6CC24A" w:themeColor="text2"/>
          <w:szCs w:val="22"/>
        </w:rPr>
        <w:t>An ongoing working academic relationship with an applicant is not a barrier to being involved in the process as long as this is declared and considered at the beginning of the process of grant consideration.</w:t>
      </w:r>
    </w:p>
    <w:p w14:paraId="1BAEB38B" w14:textId="77777777" w:rsidR="00667249" w:rsidRPr="00667249" w:rsidRDefault="00667249" w:rsidP="00667249">
      <w:pPr>
        <w:spacing w:line="360" w:lineRule="auto"/>
        <w:rPr>
          <w:color w:val="6CC24A" w:themeColor="text2"/>
          <w:szCs w:val="22"/>
        </w:rPr>
      </w:pPr>
    </w:p>
    <w:p w14:paraId="182AA9F3" w14:textId="77777777" w:rsidR="00667249" w:rsidRPr="00667249" w:rsidRDefault="00667249" w:rsidP="00667249">
      <w:pPr>
        <w:pStyle w:val="Heading3"/>
        <w:spacing w:line="360" w:lineRule="auto"/>
        <w:jc w:val="both"/>
        <w:rPr>
          <w:color w:val="6CC24A" w:themeColor="text2"/>
          <w:sz w:val="24"/>
          <w:szCs w:val="22"/>
        </w:rPr>
      </w:pPr>
      <w:r w:rsidRPr="00667249">
        <w:rPr>
          <w:color w:val="6CC24A" w:themeColor="text2"/>
          <w:sz w:val="24"/>
          <w:szCs w:val="22"/>
        </w:rPr>
        <w:t>3.3 Consideration of Research Awards - Peer review</w:t>
      </w:r>
    </w:p>
    <w:p w14:paraId="37C68993" w14:textId="77777777" w:rsidR="00667249" w:rsidRPr="00667249" w:rsidRDefault="00667249" w:rsidP="00667249">
      <w:pPr>
        <w:spacing w:line="360" w:lineRule="auto"/>
        <w:rPr>
          <w:color w:val="6CC24A" w:themeColor="text2"/>
          <w:szCs w:val="22"/>
        </w:rPr>
      </w:pPr>
      <w:r w:rsidRPr="00667249">
        <w:rPr>
          <w:color w:val="6CC24A" w:themeColor="text2"/>
          <w:szCs w:val="22"/>
        </w:rPr>
        <w:t xml:space="preserve">In assigning external peer reviewers for assessment of applications, TSA staff and members of RESCOM will make all efforts to avoid conflict of interests. </w:t>
      </w:r>
    </w:p>
    <w:p w14:paraId="56988C04" w14:textId="77777777" w:rsidR="00667249" w:rsidRPr="00667249" w:rsidRDefault="00667249" w:rsidP="00667249">
      <w:pPr>
        <w:spacing w:line="360" w:lineRule="auto"/>
        <w:rPr>
          <w:color w:val="6CC24A" w:themeColor="text2"/>
          <w:szCs w:val="22"/>
        </w:rPr>
      </w:pPr>
    </w:p>
    <w:p w14:paraId="35405776" w14:textId="77777777" w:rsidR="00667249" w:rsidRPr="00667249" w:rsidRDefault="00667249" w:rsidP="00667249">
      <w:pPr>
        <w:spacing w:line="360" w:lineRule="auto"/>
        <w:rPr>
          <w:color w:val="6CC24A" w:themeColor="text2"/>
          <w:szCs w:val="22"/>
        </w:rPr>
      </w:pPr>
      <w:r w:rsidRPr="00667249">
        <w:rPr>
          <w:color w:val="6CC24A" w:themeColor="text2"/>
          <w:szCs w:val="22"/>
        </w:rPr>
        <w:t xml:space="preserve">Reviewers will not be assigned applications from their own employing institution, and careful consideration will be given when an application from the reviewer’s institution has been submitted as part of the wider award round. </w:t>
      </w:r>
    </w:p>
    <w:p w14:paraId="006813D3" w14:textId="77777777" w:rsidR="00667249" w:rsidRPr="00667249" w:rsidRDefault="00667249" w:rsidP="00667249">
      <w:pPr>
        <w:spacing w:line="360" w:lineRule="auto"/>
        <w:rPr>
          <w:color w:val="6CC24A" w:themeColor="text2"/>
          <w:szCs w:val="22"/>
        </w:rPr>
      </w:pPr>
    </w:p>
    <w:p w14:paraId="33CD43D8" w14:textId="77777777" w:rsidR="00667249" w:rsidRPr="00667249" w:rsidRDefault="00667249" w:rsidP="00667249">
      <w:pPr>
        <w:spacing w:line="360" w:lineRule="auto"/>
        <w:rPr>
          <w:color w:val="6CC24A" w:themeColor="text2"/>
          <w:szCs w:val="22"/>
        </w:rPr>
      </w:pPr>
      <w:r w:rsidRPr="00667249">
        <w:rPr>
          <w:color w:val="6CC24A" w:themeColor="text2"/>
          <w:szCs w:val="22"/>
        </w:rPr>
        <w:lastRenderedPageBreak/>
        <w:t>Applicants themselves will not be peer reviewers for any other applications during a grant round to which they have made a submission.</w:t>
      </w:r>
    </w:p>
    <w:p w14:paraId="64B0862B" w14:textId="77777777" w:rsidR="00667249" w:rsidRPr="00667249" w:rsidRDefault="00667249" w:rsidP="00667249">
      <w:pPr>
        <w:spacing w:line="360" w:lineRule="auto"/>
        <w:rPr>
          <w:color w:val="6CC24A" w:themeColor="text2"/>
          <w:szCs w:val="22"/>
        </w:rPr>
      </w:pPr>
    </w:p>
    <w:p w14:paraId="6317F989" w14:textId="77777777" w:rsidR="00667249" w:rsidRPr="00667249" w:rsidRDefault="00667249" w:rsidP="00667249">
      <w:pPr>
        <w:spacing w:line="360" w:lineRule="auto"/>
        <w:rPr>
          <w:color w:val="6CC24A" w:themeColor="text2"/>
          <w:szCs w:val="22"/>
        </w:rPr>
      </w:pPr>
      <w:r w:rsidRPr="00667249">
        <w:rPr>
          <w:color w:val="6CC24A" w:themeColor="text2"/>
          <w:szCs w:val="22"/>
        </w:rPr>
        <w:t>Once having completed a declaration form; when a potential conflict is viewed as significant (by the reviewer themselves, TSA staff or in consultation with the Chair of RESCOM), the peer reviewer will be removed from the review of an individual application or the whole review process.</w:t>
      </w:r>
    </w:p>
    <w:p w14:paraId="29CCD569" w14:textId="77777777" w:rsidR="00667249" w:rsidRPr="00667249" w:rsidRDefault="00667249" w:rsidP="00667249">
      <w:pPr>
        <w:spacing w:line="360" w:lineRule="auto"/>
        <w:rPr>
          <w:color w:val="6CC24A" w:themeColor="text2"/>
          <w:szCs w:val="22"/>
        </w:rPr>
      </w:pPr>
    </w:p>
    <w:p w14:paraId="3223F26A" w14:textId="77777777" w:rsidR="00667249" w:rsidRPr="00667249" w:rsidRDefault="00667249" w:rsidP="00667249">
      <w:pPr>
        <w:pStyle w:val="NormalWeb"/>
        <w:numPr>
          <w:ilvl w:val="0"/>
          <w:numId w:val="6"/>
        </w:numPr>
        <w:spacing w:line="360" w:lineRule="auto"/>
        <w:jc w:val="both"/>
        <w:rPr>
          <w:rFonts w:ascii="Arial" w:hAnsi="Arial" w:cs="Arial"/>
          <w:color w:val="6CC24A" w:themeColor="text2"/>
          <w:sz w:val="24"/>
          <w:szCs w:val="22"/>
        </w:rPr>
      </w:pPr>
      <w:r w:rsidRPr="00667249">
        <w:rPr>
          <w:rFonts w:ascii="Arial" w:hAnsi="Arial" w:cs="Arial"/>
          <w:b/>
          <w:color w:val="6CC24A" w:themeColor="text2"/>
          <w:sz w:val="24"/>
          <w:szCs w:val="22"/>
        </w:rPr>
        <w:t>Declaring gifts</w:t>
      </w:r>
    </w:p>
    <w:p w14:paraId="28179B1C" w14:textId="77777777" w:rsidR="00667249" w:rsidRPr="00667249" w:rsidRDefault="00667249" w:rsidP="00667249">
      <w:pPr>
        <w:pStyle w:val="NormalWeb"/>
        <w:spacing w:line="360" w:lineRule="auto"/>
        <w:jc w:val="both"/>
        <w:rPr>
          <w:rFonts w:ascii="Arial" w:hAnsi="Arial" w:cs="Arial"/>
          <w:color w:val="6CC24A" w:themeColor="text2"/>
          <w:sz w:val="24"/>
          <w:szCs w:val="22"/>
        </w:rPr>
      </w:pPr>
      <w:r w:rsidRPr="00667249">
        <w:rPr>
          <w:rFonts w:ascii="Arial" w:hAnsi="Arial" w:cs="Arial"/>
          <w:color w:val="6CC24A" w:themeColor="text2"/>
          <w:sz w:val="24"/>
          <w:szCs w:val="22"/>
        </w:rPr>
        <w:t xml:space="preserve">Any trustee, volunteer or member of staff receiving a gift valued at more than £25 as a result of their position or role at the TSA, is required to declare it as soon as possible.   If the acceptance of any gift might give rise to criticism or concern about a conflict of interest, it should be politely declined.  For all gifts over £25, the Chief Executive will decide whether the trustee, volunteer or member of staff can retain the gift. </w:t>
      </w:r>
    </w:p>
    <w:p w14:paraId="2CA64967" w14:textId="77777777" w:rsidR="00667249" w:rsidRPr="00667249" w:rsidRDefault="00667249" w:rsidP="00667249">
      <w:pPr>
        <w:spacing w:line="360" w:lineRule="auto"/>
        <w:rPr>
          <w:color w:val="6CC24A" w:themeColor="text2"/>
          <w:szCs w:val="22"/>
        </w:rPr>
      </w:pPr>
    </w:p>
    <w:p w14:paraId="025AD228" w14:textId="77777777" w:rsidR="00667249" w:rsidRPr="00667249" w:rsidRDefault="00667249" w:rsidP="00667249">
      <w:pPr>
        <w:spacing w:line="360" w:lineRule="auto"/>
        <w:rPr>
          <w:color w:val="6CC24A" w:themeColor="text2"/>
          <w:szCs w:val="22"/>
        </w:rPr>
      </w:pPr>
    </w:p>
    <w:p w14:paraId="713D04EC" w14:textId="77777777" w:rsidR="00667249" w:rsidRPr="00667249" w:rsidRDefault="00667249" w:rsidP="00667249">
      <w:pPr>
        <w:pStyle w:val="NormalWeb"/>
        <w:spacing w:line="360" w:lineRule="auto"/>
        <w:jc w:val="both"/>
        <w:rPr>
          <w:rFonts w:ascii="Arial" w:hAnsi="Arial" w:cs="Arial"/>
          <w:color w:val="6CC24A" w:themeColor="text2"/>
          <w:sz w:val="24"/>
          <w:szCs w:val="22"/>
        </w:rPr>
      </w:pPr>
    </w:p>
    <w:p w14:paraId="4CF2BB03" w14:textId="77777777" w:rsidR="00667249" w:rsidRPr="00667249" w:rsidRDefault="00667249" w:rsidP="00667249">
      <w:pPr>
        <w:spacing w:line="360" w:lineRule="auto"/>
        <w:rPr>
          <w:color w:val="6CC24A" w:themeColor="text2"/>
          <w:szCs w:val="22"/>
          <w:lang w:val="en"/>
        </w:rPr>
      </w:pPr>
      <w:r w:rsidRPr="00667249">
        <w:rPr>
          <w:color w:val="6CC24A" w:themeColor="text2"/>
          <w:szCs w:val="22"/>
          <w:lang w:val="en"/>
        </w:rPr>
        <w:br w:type="page"/>
      </w:r>
    </w:p>
    <w:p w14:paraId="16FD3470" w14:textId="77777777" w:rsidR="00667249" w:rsidRPr="00667249" w:rsidRDefault="00667249" w:rsidP="00667249">
      <w:pPr>
        <w:pStyle w:val="Heading2"/>
        <w:rPr>
          <w:color w:val="6CC24A" w:themeColor="text2"/>
          <w:sz w:val="28"/>
          <w:lang w:val="en"/>
        </w:rPr>
      </w:pPr>
      <w:r w:rsidRPr="00667249">
        <w:rPr>
          <w:color w:val="6CC24A" w:themeColor="text2"/>
          <w:sz w:val="28"/>
          <w:lang w:val="en"/>
        </w:rPr>
        <w:lastRenderedPageBreak/>
        <w:t>SECTION C</w:t>
      </w:r>
    </w:p>
    <w:p w14:paraId="0AD17812" w14:textId="77777777" w:rsidR="00667249" w:rsidRPr="00667249" w:rsidRDefault="00667249" w:rsidP="00667249">
      <w:pPr>
        <w:pStyle w:val="Heading3"/>
        <w:jc w:val="center"/>
        <w:rPr>
          <w:b/>
          <w:color w:val="6CC24A" w:themeColor="text2"/>
        </w:rPr>
      </w:pPr>
      <w:r w:rsidRPr="00667249">
        <w:rPr>
          <w:b/>
          <w:color w:val="6CC24A" w:themeColor="text2"/>
        </w:rPr>
        <w:t>Declaration of Interests</w:t>
      </w:r>
    </w:p>
    <w:p w14:paraId="20F7F3AD" w14:textId="77777777" w:rsidR="00667249" w:rsidRPr="00667249" w:rsidRDefault="00667249" w:rsidP="00667249">
      <w:pPr>
        <w:pStyle w:val="Header"/>
        <w:tabs>
          <w:tab w:val="clear" w:pos="4320"/>
          <w:tab w:val="clear" w:pos="8640"/>
        </w:tabs>
        <w:rPr>
          <w:color w:val="6CC24A" w:themeColor="text2"/>
          <w:szCs w:val="22"/>
        </w:rPr>
      </w:pPr>
    </w:p>
    <w:p w14:paraId="634C02F8" w14:textId="77777777" w:rsidR="00667249" w:rsidRPr="00667249" w:rsidRDefault="00667249" w:rsidP="00667249">
      <w:pPr>
        <w:pStyle w:val="NormalWeb"/>
        <w:spacing w:before="0" w:beforeAutospacing="0" w:after="0" w:afterAutospacing="0"/>
        <w:jc w:val="both"/>
        <w:rPr>
          <w:rFonts w:ascii="Arial" w:hAnsi="Arial" w:cs="Arial"/>
          <w:snapToGrid w:val="0"/>
          <w:color w:val="6CC24A" w:themeColor="text2"/>
          <w:sz w:val="24"/>
          <w:szCs w:val="22"/>
        </w:rPr>
      </w:pPr>
      <w:r w:rsidRPr="00667249">
        <w:rPr>
          <w:rFonts w:ascii="Arial" w:hAnsi="Arial" w:cs="Arial"/>
          <w:snapToGrid w:val="0"/>
          <w:color w:val="6CC24A" w:themeColor="text2"/>
          <w:sz w:val="24"/>
          <w:szCs w:val="22"/>
        </w:rPr>
        <w:t>I declare that I have read and understood the Tuberous Sclerosis Association policy ‘</w:t>
      </w:r>
      <w:r w:rsidRPr="00667249">
        <w:rPr>
          <w:rFonts w:ascii="Arial" w:hAnsi="Arial" w:cs="Arial"/>
          <w:b/>
          <w:i/>
          <w:color w:val="6CC24A" w:themeColor="text2"/>
          <w:sz w:val="24"/>
          <w:szCs w:val="22"/>
        </w:rPr>
        <w:t>Declaration of  Interests in review of applications for research funding’.</w:t>
      </w:r>
      <w:r w:rsidRPr="00667249">
        <w:rPr>
          <w:rFonts w:ascii="Arial" w:hAnsi="Arial" w:cs="Arial"/>
          <w:snapToGrid w:val="0"/>
          <w:color w:val="6CC24A" w:themeColor="text2"/>
          <w:sz w:val="24"/>
          <w:szCs w:val="22"/>
        </w:rPr>
        <w:t xml:space="preserve"> I hereby declare the following interests according to the TSA’s policy:</w:t>
      </w:r>
    </w:p>
    <w:p w14:paraId="761ADD1A" w14:textId="77777777" w:rsidR="00667249" w:rsidRPr="00667249" w:rsidRDefault="00667249" w:rsidP="00667249">
      <w:pPr>
        <w:pStyle w:val="NormalWeb"/>
        <w:spacing w:before="0" w:beforeAutospacing="0" w:after="0" w:afterAutospacing="0"/>
        <w:jc w:val="both"/>
        <w:rPr>
          <w:rFonts w:ascii="Arial" w:hAnsi="Arial" w:cs="Arial"/>
          <w:snapToGrid w:val="0"/>
          <w:color w:val="6CC24A" w:themeColor="text2"/>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67249" w:rsidRPr="00667249" w14:paraId="61CA3331" w14:textId="77777777" w:rsidTr="00B02C62">
        <w:tc>
          <w:tcPr>
            <w:tcW w:w="8856" w:type="dxa"/>
            <w:shd w:val="clear" w:color="auto" w:fill="000000" w:themeFill="background1" w:themeFillShade="D9"/>
          </w:tcPr>
          <w:p w14:paraId="7FA115B1" w14:textId="77777777" w:rsidR="00667249" w:rsidRPr="00667249" w:rsidRDefault="00667249" w:rsidP="00B02C62">
            <w:pPr>
              <w:pStyle w:val="Header"/>
              <w:tabs>
                <w:tab w:val="clear" w:pos="4320"/>
                <w:tab w:val="clear" w:pos="8640"/>
              </w:tabs>
              <w:rPr>
                <w:color w:val="6CC24A" w:themeColor="text2"/>
                <w:sz w:val="22"/>
                <w:szCs w:val="20"/>
              </w:rPr>
            </w:pPr>
            <w:r w:rsidRPr="00667249">
              <w:rPr>
                <w:b/>
                <w:bCs/>
                <w:color w:val="6CC24A" w:themeColor="text2"/>
                <w:sz w:val="22"/>
                <w:szCs w:val="20"/>
              </w:rPr>
              <w:t xml:space="preserve">Personal pecuniary interest </w:t>
            </w:r>
          </w:p>
        </w:tc>
      </w:tr>
      <w:tr w:rsidR="00667249" w:rsidRPr="00667249" w14:paraId="0DE234FA" w14:textId="77777777" w:rsidTr="00B02C62">
        <w:tc>
          <w:tcPr>
            <w:tcW w:w="8856" w:type="dxa"/>
            <w:shd w:val="clear" w:color="auto" w:fill="000000" w:themeFill="background1" w:themeFillShade="D9"/>
          </w:tcPr>
          <w:p w14:paraId="251ABD70" w14:textId="77777777" w:rsidR="00667249" w:rsidRPr="00667249" w:rsidRDefault="00667249" w:rsidP="00B02C62">
            <w:pPr>
              <w:pStyle w:val="Header"/>
              <w:tabs>
                <w:tab w:val="clear" w:pos="4320"/>
                <w:tab w:val="clear" w:pos="8640"/>
              </w:tabs>
              <w:rPr>
                <w:color w:val="6CC24A" w:themeColor="text2"/>
                <w:sz w:val="22"/>
                <w:szCs w:val="20"/>
              </w:rPr>
            </w:pPr>
            <w:r w:rsidRPr="00667249">
              <w:rPr>
                <w:bCs/>
                <w:color w:val="6CC24A" w:themeColor="text2"/>
                <w:sz w:val="22"/>
                <w:szCs w:val="20"/>
              </w:rPr>
              <w:t>Description (if you have no interests in this category, state ‘None’)</w:t>
            </w:r>
          </w:p>
        </w:tc>
      </w:tr>
      <w:tr w:rsidR="00667249" w:rsidRPr="00667249" w14:paraId="13BA0ED9" w14:textId="77777777" w:rsidTr="00B02C62">
        <w:tc>
          <w:tcPr>
            <w:tcW w:w="8856" w:type="dxa"/>
          </w:tcPr>
          <w:p w14:paraId="3A1712A5" w14:textId="77777777" w:rsidR="00667249" w:rsidRPr="00667249" w:rsidRDefault="00667249" w:rsidP="00B02C62">
            <w:pPr>
              <w:pStyle w:val="Header"/>
              <w:tabs>
                <w:tab w:val="clear" w:pos="4320"/>
                <w:tab w:val="clear" w:pos="8640"/>
              </w:tabs>
              <w:rPr>
                <w:color w:val="6CC24A" w:themeColor="text2"/>
                <w:sz w:val="22"/>
                <w:szCs w:val="20"/>
              </w:rPr>
            </w:pPr>
          </w:p>
          <w:p w14:paraId="223303C8" w14:textId="77777777" w:rsidR="00667249" w:rsidRPr="00667249" w:rsidRDefault="00667249" w:rsidP="00B02C62">
            <w:pPr>
              <w:pStyle w:val="Header"/>
              <w:tabs>
                <w:tab w:val="clear" w:pos="4320"/>
                <w:tab w:val="clear" w:pos="8640"/>
              </w:tabs>
              <w:rPr>
                <w:color w:val="6CC24A" w:themeColor="text2"/>
                <w:sz w:val="22"/>
                <w:szCs w:val="20"/>
              </w:rPr>
            </w:pPr>
          </w:p>
          <w:p w14:paraId="1A24E035" w14:textId="77777777" w:rsidR="00667249" w:rsidRPr="00667249" w:rsidRDefault="00667249" w:rsidP="00B02C62">
            <w:pPr>
              <w:pStyle w:val="Header"/>
              <w:tabs>
                <w:tab w:val="clear" w:pos="4320"/>
                <w:tab w:val="clear" w:pos="8640"/>
              </w:tabs>
              <w:rPr>
                <w:color w:val="6CC24A" w:themeColor="text2"/>
                <w:sz w:val="22"/>
                <w:szCs w:val="20"/>
              </w:rPr>
            </w:pPr>
          </w:p>
        </w:tc>
      </w:tr>
      <w:tr w:rsidR="00667249" w:rsidRPr="00667249" w14:paraId="7E0729EF" w14:textId="77777777" w:rsidTr="00B02C62">
        <w:tc>
          <w:tcPr>
            <w:tcW w:w="8856" w:type="dxa"/>
            <w:shd w:val="clear" w:color="auto" w:fill="000000" w:themeFill="background1" w:themeFillShade="D9"/>
          </w:tcPr>
          <w:p w14:paraId="63D85A25" w14:textId="77777777" w:rsidR="00667249" w:rsidRPr="00667249" w:rsidRDefault="00667249" w:rsidP="00B02C62">
            <w:pPr>
              <w:pStyle w:val="Header"/>
              <w:tabs>
                <w:tab w:val="clear" w:pos="4320"/>
                <w:tab w:val="clear" w:pos="8640"/>
              </w:tabs>
              <w:rPr>
                <w:color w:val="6CC24A" w:themeColor="text2"/>
                <w:sz w:val="22"/>
                <w:szCs w:val="20"/>
              </w:rPr>
            </w:pPr>
            <w:r w:rsidRPr="00667249">
              <w:rPr>
                <w:b/>
                <w:bCs/>
                <w:color w:val="6CC24A" w:themeColor="text2"/>
                <w:sz w:val="22"/>
                <w:szCs w:val="20"/>
              </w:rPr>
              <w:t xml:space="preserve">Personal family interest </w:t>
            </w:r>
          </w:p>
        </w:tc>
      </w:tr>
      <w:tr w:rsidR="00667249" w:rsidRPr="00667249" w14:paraId="0ECAFB42" w14:textId="77777777" w:rsidTr="00B02C62">
        <w:tc>
          <w:tcPr>
            <w:tcW w:w="8856" w:type="dxa"/>
            <w:shd w:val="clear" w:color="auto" w:fill="000000" w:themeFill="background1" w:themeFillShade="D9"/>
          </w:tcPr>
          <w:p w14:paraId="73E0B6A0" w14:textId="77777777" w:rsidR="00667249" w:rsidRPr="00667249" w:rsidRDefault="00667249" w:rsidP="00B02C62">
            <w:pPr>
              <w:pStyle w:val="Header"/>
              <w:tabs>
                <w:tab w:val="clear" w:pos="4320"/>
                <w:tab w:val="clear" w:pos="8640"/>
              </w:tabs>
              <w:rPr>
                <w:color w:val="6CC24A" w:themeColor="text2"/>
                <w:sz w:val="22"/>
                <w:szCs w:val="20"/>
              </w:rPr>
            </w:pPr>
            <w:r w:rsidRPr="00667249">
              <w:rPr>
                <w:bCs/>
                <w:color w:val="6CC24A" w:themeColor="text2"/>
                <w:sz w:val="22"/>
                <w:szCs w:val="20"/>
              </w:rPr>
              <w:t>Description (if you have no interests in this category, state ‘None’)</w:t>
            </w:r>
          </w:p>
        </w:tc>
      </w:tr>
      <w:tr w:rsidR="00667249" w:rsidRPr="00667249" w14:paraId="76F2DC4E" w14:textId="77777777" w:rsidTr="00B02C62">
        <w:tc>
          <w:tcPr>
            <w:tcW w:w="8856" w:type="dxa"/>
          </w:tcPr>
          <w:p w14:paraId="1C15D271" w14:textId="77777777" w:rsidR="00667249" w:rsidRPr="00667249" w:rsidRDefault="00667249" w:rsidP="00B02C62">
            <w:pPr>
              <w:pStyle w:val="Header"/>
              <w:tabs>
                <w:tab w:val="clear" w:pos="4320"/>
                <w:tab w:val="clear" w:pos="8640"/>
              </w:tabs>
              <w:rPr>
                <w:color w:val="6CC24A" w:themeColor="text2"/>
                <w:sz w:val="22"/>
                <w:szCs w:val="20"/>
              </w:rPr>
            </w:pPr>
          </w:p>
          <w:p w14:paraId="0C370D20" w14:textId="77777777" w:rsidR="00667249" w:rsidRPr="00667249" w:rsidRDefault="00667249" w:rsidP="00B02C62">
            <w:pPr>
              <w:pStyle w:val="Header"/>
              <w:tabs>
                <w:tab w:val="clear" w:pos="4320"/>
                <w:tab w:val="clear" w:pos="8640"/>
              </w:tabs>
              <w:rPr>
                <w:color w:val="6CC24A" w:themeColor="text2"/>
                <w:sz w:val="22"/>
                <w:szCs w:val="20"/>
              </w:rPr>
            </w:pPr>
          </w:p>
          <w:p w14:paraId="36FF3075" w14:textId="77777777" w:rsidR="00667249" w:rsidRPr="00667249" w:rsidRDefault="00667249" w:rsidP="00B02C62">
            <w:pPr>
              <w:pStyle w:val="Header"/>
              <w:tabs>
                <w:tab w:val="clear" w:pos="4320"/>
                <w:tab w:val="clear" w:pos="8640"/>
              </w:tabs>
              <w:rPr>
                <w:color w:val="6CC24A" w:themeColor="text2"/>
                <w:sz w:val="22"/>
                <w:szCs w:val="20"/>
              </w:rPr>
            </w:pPr>
          </w:p>
        </w:tc>
      </w:tr>
      <w:tr w:rsidR="00667249" w:rsidRPr="00667249" w14:paraId="7203AF7F" w14:textId="77777777" w:rsidTr="00B02C62">
        <w:tc>
          <w:tcPr>
            <w:tcW w:w="8856" w:type="dxa"/>
            <w:shd w:val="clear" w:color="auto" w:fill="000000" w:themeFill="background1" w:themeFillShade="D9"/>
          </w:tcPr>
          <w:p w14:paraId="5DFA9A70" w14:textId="77777777" w:rsidR="00667249" w:rsidRPr="00667249" w:rsidRDefault="00667249" w:rsidP="00B02C62">
            <w:pPr>
              <w:pStyle w:val="Header"/>
              <w:tabs>
                <w:tab w:val="clear" w:pos="4320"/>
                <w:tab w:val="clear" w:pos="8640"/>
              </w:tabs>
              <w:rPr>
                <w:color w:val="6CC24A" w:themeColor="text2"/>
                <w:sz w:val="22"/>
                <w:szCs w:val="20"/>
              </w:rPr>
            </w:pPr>
            <w:r w:rsidRPr="00667249">
              <w:rPr>
                <w:b/>
                <w:bCs/>
                <w:color w:val="6CC24A" w:themeColor="text2"/>
                <w:sz w:val="22"/>
                <w:szCs w:val="20"/>
              </w:rPr>
              <w:t xml:space="preserve">Non-personal pecuniary interest </w:t>
            </w:r>
          </w:p>
        </w:tc>
      </w:tr>
      <w:tr w:rsidR="00667249" w:rsidRPr="00667249" w14:paraId="0609BEAA" w14:textId="77777777" w:rsidTr="00B02C62">
        <w:tc>
          <w:tcPr>
            <w:tcW w:w="8856" w:type="dxa"/>
            <w:shd w:val="clear" w:color="auto" w:fill="000000" w:themeFill="background1" w:themeFillShade="D9"/>
          </w:tcPr>
          <w:p w14:paraId="1270A229" w14:textId="77777777" w:rsidR="00667249" w:rsidRPr="00667249" w:rsidRDefault="00667249" w:rsidP="00B02C62">
            <w:pPr>
              <w:pStyle w:val="Header"/>
              <w:tabs>
                <w:tab w:val="clear" w:pos="4320"/>
                <w:tab w:val="clear" w:pos="8640"/>
              </w:tabs>
              <w:rPr>
                <w:color w:val="6CC24A" w:themeColor="text2"/>
                <w:sz w:val="22"/>
                <w:szCs w:val="20"/>
              </w:rPr>
            </w:pPr>
            <w:r w:rsidRPr="00667249">
              <w:rPr>
                <w:bCs/>
                <w:color w:val="6CC24A" w:themeColor="text2"/>
                <w:sz w:val="22"/>
                <w:szCs w:val="20"/>
              </w:rPr>
              <w:t>Description (if you have no interests in this category, state ‘None’)</w:t>
            </w:r>
          </w:p>
        </w:tc>
      </w:tr>
      <w:tr w:rsidR="00667249" w:rsidRPr="00667249" w14:paraId="511E9288" w14:textId="77777777" w:rsidTr="00B02C62">
        <w:trPr>
          <w:trHeight w:val="1115"/>
        </w:trPr>
        <w:tc>
          <w:tcPr>
            <w:tcW w:w="8856" w:type="dxa"/>
          </w:tcPr>
          <w:p w14:paraId="3EE422F9" w14:textId="77777777" w:rsidR="00667249" w:rsidRPr="00667249" w:rsidRDefault="00667249" w:rsidP="00B02C62">
            <w:pPr>
              <w:pStyle w:val="Header"/>
              <w:tabs>
                <w:tab w:val="clear" w:pos="4320"/>
                <w:tab w:val="clear" w:pos="8640"/>
              </w:tabs>
              <w:rPr>
                <w:b/>
                <w:bCs/>
                <w:color w:val="6CC24A" w:themeColor="text2"/>
                <w:sz w:val="22"/>
                <w:szCs w:val="20"/>
              </w:rPr>
            </w:pPr>
          </w:p>
        </w:tc>
      </w:tr>
      <w:tr w:rsidR="00667249" w:rsidRPr="00667249" w14:paraId="176D1FC6" w14:textId="77777777" w:rsidTr="00B02C62">
        <w:tc>
          <w:tcPr>
            <w:tcW w:w="8856" w:type="dxa"/>
            <w:shd w:val="clear" w:color="auto" w:fill="000000" w:themeFill="background1" w:themeFillShade="D9"/>
          </w:tcPr>
          <w:p w14:paraId="1CE850B6" w14:textId="77777777" w:rsidR="00667249" w:rsidRPr="00667249" w:rsidRDefault="00667249" w:rsidP="00B02C62">
            <w:pPr>
              <w:pStyle w:val="Header"/>
              <w:tabs>
                <w:tab w:val="clear" w:pos="4320"/>
                <w:tab w:val="clear" w:pos="8640"/>
              </w:tabs>
              <w:rPr>
                <w:b/>
                <w:bCs/>
                <w:color w:val="6CC24A" w:themeColor="text2"/>
                <w:sz w:val="22"/>
                <w:szCs w:val="20"/>
              </w:rPr>
            </w:pPr>
            <w:r w:rsidRPr="00667249">
              <w:rPr>
                <w:b/>
                <w:bCs/>
                <w:color w:val="6CC24A" w:themeColor="text2"/>
                <w:sz w:val="22"/>
                <w:szCs w:val="20"/>
              </w:rPr>
              <w:t xml:space="preserve">Personal non-pecuniary interest </w:t>
            </w:r>
          </w:p>
        </w:tc>
      </w:tr>
      <w:tr w:rsidR="00667249" w:rsidRPr="00667249" w14:paraId="5C58BCDA" w14:textId="77777777" w:rsidTr="00B02C62">
        <w:tc>
          <w:tcPr>
            <w:tcW w:w="8856" w:type="dxa"/>
            <w:shd w:val="clear" w:color="auto" w:fill="000000" w:themeFill="background1" w:themeFillShade="D9"/>
          </w:tcPr>
          <w:p w14:paraId="5068B79C" w14:textId="77777777" w:rsidR="00667249" w:rsidRPr="00667249" w:rsidRDefault="00667249" w:rsidP="00B02C62">
            <w:pPr>
              <w:pStyle w:val="Header"/>
              <w:tabs>
                <w:tab w:val="clear" w:pos="4320"/>
                <w:tab w:val="clear" w:pos="8640"/>
              </w:tabs>
              <w:rPr>
                <w:bCs/>
                <w:color w:val="6CC24A" w:themeColor="text2"/>
                <w:sz w:val="22"/>
                <w:szCs w:val="20"/>
              </w:rPr>
            </w:pPr>
            <w:r w:rsidRPr="00667249">
              <w:rPr>
                <w:bCs/>
                <w:color w:val="6CC24A" w:themeColor="text2"/>
                <w:sz w:val="22"/>
                <w:szCs w:val="20"/>
              </w:rPr>
              <w:t>Description (If you have no interests in this category, state ‘None’)</w:t>
            </w:r>
          </w:p>
        </w:tc>
      </w:tr>
      <w:tr w:rsidR="00667249" w:rsidRPr="00667249" w14:paraId="59F7D030" w14:textId="77777777" w:rsidTr="00B02C62">
        <w:tc>
          <w:tcPr>
            <w:tcW w:w="8856" w:type="dxa"/>
          </w:tcPr>
          <w:p w14:paraId="5351E796" w14:textId="77777777" w:rsidR="00667249" w:rsidRPr="00667249" w:rsidRDefault="00667249" w:rsidP="00B02C62">
            <w:pPr>
              <w:pStyle w:val="Header"/>
              <w:tabs>
                <w:tab w:val="clear" w:pos="4320"/>
                <w:tab w:val="clear" w:pos="8640"/>
              </w:tabs>
              <w:rPr>
                <w:bCs/>
                <w:color w:val="6CC24A" w:themeColor="text2"/>
                <w:sz w:val="22"/>
                <w:szCs w:val="20"/>
              </w:rPr>
            </w:pPr>
          </w:p>
          <w:p w14:paraId="082E5105" w14:textId="77777777" w:rsidR="00667249" w:rsidRPr="00667249" w:rsidRDefault="00667249" w:rsidP="00B02C62">
            <w:pPr>
              <w:pStyle w:val="Header"/>
              <w:tabs>
                <w:tab w:val="clear" w:pos="4320"/>
                <w:tab w:val="clear" w:pos="8640"/>
              </w:tabs>
              <w:rPr>
                <w:bCs/>
                <w:color w:val="6CC24A" w:themeColor="text2"/>
                <w:sz w:val="22"/>
                <w:szCs w:val="20"/>
              </w:rPr>
            </w:pPr>
          </w:p>
          <w:p w14:paraId="73E6D307" w14:textId="77777777" w:rsidR="00667249" w:rsidRPr="00667249" w:rsidRDefault="00667249" w:rsidP="00B02C62">
            <w:pPr>
              <w:pStyle w:val="Header"/>
              <w:tabs>
                <w:tab w:val="clear" w:pos="4320"/>
                <w:tab w:val="clear" w:pos="8640"/>
              </w:tabs>
              <w:rPr>
                <w:b/>
                <w:bCs/>
                <w:color w:val="6CC24A" w:themeColor="text2"/>
                <w:sz w:val="22"/>
                <w:szCs w:val="20"/>
              </w:rPr>
            </w:pPr>
          </w:p>
          <w:p w14:paraId="793AA5CE" w14:textId="77777777" w:rsidR="00667249" w:rsidRPr="00667249" w:rsidRDefault="00667249" w:rsidP="00B02C62">
            <w:pPr>
              <w:pStyle w:val="Header"/>
              <w:tabs>
                <w:tab w:val="clear" w:pos="4320"/>
                <w:tab w:val="clear" w:pos="8640"/>
              </w:tabs>
              <w:rPr>
                <w:b/>
                <w:bCs/>
                <w:color w:val="6CC24A" w:themeColor="text2"/>
                <w:sz w:val="22"/>
                <w:szCs w:val="20"/>
              </w:rPr>
            </w:pPr>
          </w:p>
        </w:tc>
      </w:tr>
      <w:tr w:rsidR="00667249" w:rsidRPr="00667249" w14:paraId="17A92618" w14:textId="77777777" w:rsidTr="00B02C62">
        <w:tc>
          <w:tcPr>
            <w:tcW w:w="8856" w:type="dxa"/>
            <w:tcBorders>
              <w:top w:val="single" w:sz="4" w:space="0" w:color="auto"/>
              <w:left w:val="single" w:sz="4" w:space="0" w:color="auto"/>
              <w:bottom w:val="single" w:sz="4" w:space="0" w:color="auto"/>
              <w:right w:val="single" w:sz="4" w:space="0" w:color="auto"/>
            </w:tcBorders>
            <w:shd w:val="clear" w:color="auto" w:fill="000000" w:themeFill="background1" w:themeFillShade="D9"/>
          </w:tcPr>
          <w:p w14:paraId="12FAA120" w14:textId="77777777" w:rsidR="00667249" w:rsidRPr="00667249" w:rsidRDefault="00667249" w:rsidP="00B02C62">
            <w:pPr>
              <w:pStyle w:val="Header"/>
              <w:tabs>
                <w:tab w:val="clear" w:pos="4320"/>
                <w:tab w:val="clear" w:pos="8640"/>
              </w:tabs>
              <w:rPr>
                <w:b/>
                <w:bCs/>
                <w:color w:val="6CC24A" w:themeColor="text2"/>
                <w:sz w:val="22"/>
                <w:szCs w:val="20"/>
              </w:rPr>
            </w:pPr>
            <w:r w:rsidRPr="00667249">
              <w:rPr>
                <w:b/>
                <w:bCs/>
                <w:color w:val="6CC24A" w:themeColor="text2"/>
                <w:sz w:val="22"/>
                <w:szCs w:val="20"/>
              </w:rPr>
              <w:t>Additional question for external peer reviewers:</w:t>
            </w:r>
          </w:p>
          <w:p w14:paraId="3403FA61" w14:textId="77777777" w:rsidR="00667249" w:rsidRPr="00667249" w:rsidRDefault="00667249" w:rsidP="00B02C62">
            <w:pPr>
              <w:rPr>
                <w:rFonts w:eastAsia="Times New Roman"/>
                <w:color w:val="6CC24A" w:themeColor="text2"/>
                <w:sz w:val="22"/>
                <w:szCs w:val="20"/>
              </w:rPr>
            </w:pPr>
            <w:r w:rsidRPr="00667249">
              <w:rPr>
                <w:rFonts w:eastAsia="Times New Roman"/>
                <w:color w:val="6CC24A" w:themeColor="text2"/>
                <w:sz w:val="22"/>
                <w:szCs w:val="20"/>
              </w:rPr>
              <w:t>Please detail any relationship to the applicant, their department or their institution that you feel is pertinent to the review such as appointments, working relationships, academic collaborations, frequent joint publications, direct academic competition or disputes.</w:t>
            </w:r>
          </w:p>
        </w:tc>
      </w:tr>
      <w:tr w:rsidR="00667249" w:rsidRPr="00667249" w14:paraId="2CC84372" w14:textId="77777777" w:rsidTr="00B02C62">
        <w:tc>
          <w:tcPr>
            <w:tcW w:w="8856" w:type="dxa"/>
            <w:tcBorders>
              <w:top w:val="single" w:sz="4" w:space="0" w:color="auto"/>
              <w:left w:val="single" w:sz="4" w:space="0" w:color="auto"/>
              <w:bottom w:val="single" w:sz="4" w:space="0" w:color="auto"/>
              <w:right w:val="single" w:sz="4" w:space="0" w:color="auto"/>
            </w:tcBorders>
            <w:shd w:val="clear" w:color="auto" w:fill="000000" w:themeFill="background1" w:themeFillShade="D9"/>
          </w:tcPr>
          <w:p w14:paraId="4F272BCD" w14:textId="77777777" w:rsidR="00667249" w:rsidRPr="00667249" w:rsidRDefault="00667249" w:rsidP="00B02C62">
            <w:pPr>
              <w:pStyle w:val="Header"/>
              <w:tabs>
                <w:tab w:val="clear" w:pos="4320"/>
                <w:tab w:val="clear" w:pos="8640"/>
              </w:tabs>
              <w:rPr>
                <w:bCs/>
                <w:color w:val="6CC24A" w:themeColor="text2"/>
                <w:sz w:val="22"/>
                <w:szCs w:val="20"/>
              </w:rPr>
            </w:pPr>
            <w:r w:rsidRPr="00667249">
              <w:rPr>
                <w:bCs/>
                <w:color w:val="6CC24A" w:themeColor="text2"/>
                <w:sz w:val="22"/>
                <w:szCs w:val="20"/>
              </w:rPr>
              <w:t>Description (If you have no interests in this category, state ‘None’)</w:t>
            </w:r>
          </w:p>
        </w:tc>
      </w:tr>
      <w:tr w:rsidR="00667249" w:rsidRPr="00667249" w14:paraId="1BF39B6E" w14:textId="77777777" w:rsidTr="00B02C62">
        <w:tc>
          <w:tcPr>
            <w:tcW w:w="8856" w:type="dxa"/>
            <w:tcBorders>
              <w:top w:val="single" w:sz="4" w:space="0" w:color="auto"/>
              <w:left w:val="single" w:sz="4" w:space="0" w:color="auto"/>
              <w:bottom w:val="single" w:sz="4" w:space="0" w:color="auto"/>
              <w:right w:val="single" w:sz="4" w:space="0" w:color="auto"/>
            </w:tcBorders>
          </w:tcPr>
          <w:p w14:paraId="19D03C71" w14:textId="77777777" w:rsidR="00667249" w:rsidRPr="00667249" w:rsidRDefault="00667249" w:rsidP="00B02C62">
            <w:pPr>
              <w:pStyle w:val="Header"/>
              <w:tabs>
                <w:tab w:val="clear" w:pos="4320"/>
                <w:tab w:val="clear" w:pos="8640"/>
              </w:tabs>
              <w:rPr>
                <w:bCs/>
                <w:color w:val="6CC24A" w:themeColor="text2"/>
                <w:sz w:val="22"/>
                <w:szCs w:val="20"/>
              </w:rPr>
            </w:pPr>
          </w:p>
          <w:p w14:paraId="64AB6E3A" w14:textId="77777777" w:rsidR="00667249" w:rsidRPr="00667249" w:rsidRDefault="00667249" w:rsidP="00B02C62">
            <w:pPr>
              <w:pStyle w:val="Header"/>
              <w:tabs>
                <w:tab w:val="clear" w:pos="4320"/>
                <w:tab w:val="clear" w:pos="8640"/>
              </w:tabs>
              <w:rPr>
                <w:bCs/>
                <w:color w:val="6CC24A" w:themeColor="text2"/>
                <w:sz w:val="22"/>
                <w:szCs w:val="20"/>
              </w:rPr>
            </w:pPr>
          </w:p>
          <w:p w14:paraId="1FB0833C" w14:textId="77777777" w:rsidR="00667249" w:rsidRPr="00667249" w:rsidRDefault="00667249" w:rsidP="00B02C62">
            <w:pPr>
              <w:pStyle w:val="Header"/>
              <w:tabs>
                <w:tab w:val="clear" w:pos="4320"/>
                <w:tab w:val="clear" w:pos="8640"/>
              </w:tabs>
              <w:rPr>
                <w:bCs/>
                <w:color w:val="6CC24A" w:themeColor="text2"/>
                <w:sz w:val="22"/>
                <w:szCs w:val="20"/>
              </w:rPr>
            </w:pPr>
          </w:p>
          <w:p w14:paraId="51A7584E" w14:textId="77777777" w:rsidR="00667249" w:rsidRPr="00667249" w:rsidRDefault="00667249" w:rsidP="00B02C62">
            <w:pPr>
              <w:pStyle w:val="Header"/>
              <w:tabs>
                <w:tab w:val="clear" w:pos="4320"/>
                <w:tab w:val="clear" w:pos="8640"/>
              </w:tabs>
              <w:rPr>
                <w:bCs/>
                <w:color w:val="6CC24A" w:themeColor="text2"/>
                <w:sz w:val="22"/>
                <w:szCs w:val="20"/>
              </w:rPr>
            </w:pPr>
          </w:p>
        </w:tc>
      </w:tr>
    </w:tbl>
    <w:p w14:paraId="6B9E7E6F" w14:textId="77777777" w:rsidR="00667249" w:rsidRPr="00667249" w:rsidRDefault="00667249" w:rsidP="00667249">
      <w:pPr>
        <w:pStyle w:val="Header"/>
        <w:tabs>
          <w:tab w:val="clear" w:pos="4320"/>
          <w:tab w:val="clear" w:pos="8640"/>
        </w:tabs>
        <w:spacing w:line="360" w:lineRule="auto"/>
        <w:rPr>
          <w:color w:val="6CC24A" w:themeColor="text2"/>
          <w:szCs w:val="22"/>
        </w:rPr>
      </w:pPr>
    </w:p>
    <w:p w14:paraId="3A65605C" w14:textId="77777777" w:rsidR="00667249" w:rsidRPr="00667249" w:rsidRDefault="00667249" w:rsidP="00667249">
      <w:pPr>
        <w:pStyle w:val="Header"/>
        <w:tabs>
          <w:tab w:val="clear" w:pos="4320"/>
          <w:tab w:val="clear" w:pos="8640"/>
        </w:tabs>
        <w:spacing w:line="360" w:lineRule="auto"/>
        <w:rPr>
          <w:vanish/>
          <w:color w:val="6CC24A" w:themeColor="text2"/>
          <w:sz w:val="28"/>
          <w:szCs w:val="22"/>
        </w:rPr>
      </w:pPr>
      <w:r w:rsidRPr="00667249">
        <w:rPr>
          <w:color w:val="6CC24A" w:themeColor="text2"/>
          <w:sz w:val="28"/>
          <w:szCs w:val="22"/>
        </w:rPr>
        <w:t>Signature:………………… …………………………………………….</w:t>
      </w:r>
    </w:p>
    <w:p w14:paraId="5E2E82F6" w14:textId="77777777" w:rsidR="00667249" w:rsidRPr="00667249" w:rsidRDefault="00667249" w:rsidP="00667249">
      <w:pPr>
        <w:pStyle w:val="Header"/>
        <w:tabs>
          <w:tab w:val="clear" w:pos="4320"/>
          <w:tab w:val="clear" w:pos="8640"/>
        </w:tabs>
        <w:spacing w:line="360" w:lineRule="auto"/>
        <w:rPr>
          <w:color w:val="6CC24A" w:themeColor="text2"/>
          <w:sz w:val="28"/>
          <w:szCs w:val="22"/>
        </w:rPr>
      </w:pPr>
    </w:p>
    <w:p w14:paraId="3962F388" w14:textId="77777777" w:rsidR="00667249" w:rsidRPr="00667249" w:rsidRDefault="00667249" w:rsidP="00667249">
      <w:pPr>
        <w:pStyle w:val="Header"/>
        <w:tabs>
          <w:tab w:val="clear" w:pos="4320"/>
          <w:tab w:val="clear" w:pos="8640"/>
        </w:tabs>
        <w:spacing w:line="360" w:lineRule="auto"/>
        <w:rPr>
          <w:color w:val="6CC24A" w:themeColor="text2"/>
          <w:sz w:val="28"/>
          <w:szCs w:val="22"/>
        </w:rPr>
      </w:pPr>
      <w:r w:rsidRPr="00667249">
        <w:rPr>
          <w:color w:val="6CC24A" w:themeColor="text2"/>
          <w:sz w:val="28"/>
          <w:szCs w:val="22"/>
        </w:rPr>
        <w:t>Name (</w:t>
      </w:r>
      <w:r w:rsidRPr="00667249">
        <w:rPr>
          <w:i/>
          <w:color w:val="6CC24A" w:themeColor="text2"/>
          <w:sz w:val="28"/>
          <w:szCs w:val="22"/>
        </w:rPr>
        <w:t>please print</w:t>
      </w:r>
      <w:r w:rsidRPr="00667249">
        <w:rPr>
          <w:color w:val="6CC24A" w:themeColor="text2"/>
          <w:sz w:val="28"/>
          <w:szCs w:val="22"/>
        </w:rPr>
        <w:t xml:space="preserve">):……………………………………………………. </w:t>
      </w:r>
    </w:p>
    <w:p w14:paraId="24256BEB" w14:textId="77777777" w:rsidR="00667249" w:rsidRPr="00667249" w:rsidRDefault="00667249" w:rsidP="00667249">
      <w:pPr>
        <w:pStyle w:val="Header"/>
        <w:tabs>
          <w:tab w:val="clear" w:pos="4320"/>
          <w:tab w:val="clear" w:pos="8640"/>
        </w:tabs>
        <w:spacing w:line="360" w:lineRule="auto"/>
        <w:rPr>
          <w:color w:val="6CC24A" w:themeColor="text2"/>
          <w:sz w:val="28"/>
          <w:szCs w:val="22"/>
        </w:rPr>
      </w:pPr>
      <w:r w:rsidRPr="00667249">
        <w:rPr>
          <w:color w:val="6CC24A" w:themeColor="text2"/>
          <w:sz w:val="28"/>
          <w:szCs w:val="22"/>
        </w:rPr>
        <w:t>Date:………………………</w:t>
      </w:r>
    </w:p>
    <w:p w14:paraId="4AA9E319" w14:textId="77777777" w:rsidR="00667249" w:rsidRPr="008A47C4" w:rsidRDefault="00667249" w:rsidP="00667249">
      <w:pPr>
        <w:rPr>
          <w:sz w:val="28"/>
        </w:rPr>
      </w:pPr>
    </w:p>
    <w:p w14:paraId="727A0FEB" w14:textId="77777777" w:rsidR="00667249" w:rsidRPr="008A47C4" w:rsidRDefault="00667249" w:rsidP="00667249">
      <w:pPr>
        <w:rPr>
          <w:sz w:val="28"/>
        </w:rPr>
      </w:pPr>
      <w:r w:rsidRPr="008A47C4">
        <w:rPr>
          <w:sz w:val="28"/>
        </w:rPr>
        <w:t xml:space="preserve"> </w:t>
      </w:r>
    </w:p>
    <w:p w14:paraId="43A818BA" w14:textId="10A5F052" w:rsidR="0038648D" w:rsidRPr="00667249" w:rsidRDefault="0038648D" w:rsidP="00667249"/>
    <w:sectPr w:rsidR="0038648D" w:rsidRPr="00667249" w:rsidSect="000C30DE">
      <w:headerReference w:type="default" r:id="rId8"/>
      <w:footerReference w:type="default" r:id="rId9"/>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A5FE" w14:textId="77777777" w:rsidR="002E636C" w:rsidRDefault="002E636C" w:rsidP="007F5C0F">
      <w:r>
        <w:separator/>
      </w:r>
    </w:p>
  </w:endnote>
  <w:endnote w:type="continuationSeparator" w:id="0">
    <w:p w14:paraId="5CDC7197" w14:textId="77777777" w:rsidR="002E636C" w:rsidRDefault="002E636C"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49135"/>
      <w:docPartObj>
        <w:docPartGallery w:val="Page Numbers (Bottom of Page)"/>
        <w:docPartUnique/>
      </w:docPartObj>
    </w:sdtPr>
    <w:sdtEndPr>
      <w:rPr>
        <w:noProof/>
      </w:rPr>
    </w:sdtEndPr>
    <w:sdtContent>
      <w:p w14:paraId="6D9DEB41" w14:textId="0EAFB52B" w:rsidR="000C30DE" w:rsidRDefault="000C30DE">
        <w:pPr>
          <w:pStyle w:val="Footer"/>
          <w:jc w:val="center"/>
        </w:pPr>
      </w:p>
      <w:p w14:paraId="3B7BE562" w14:textId="36FA6CCF" w:rsidR="000C30DE" w:rsidRDefault="00B251C5">
        <w:pPr>
          <w:pStyle w:val="Footer"/>
          <w:jc w:val="center"/>
          <w:rPr>
            <w:b/>
          </w:rPr>
        </w:pPr>
        <w:r w:rsidRPr="0008779D">
          <w:rPr>
            <w:noProof/>
          </w:rPr>
          <w:drawing>
            <wp:anchor distT="0" distB="0" distL="114300" distR="114300" simplePos="0" relativeHeight="251663360" behindDoc="0" locked="0" layoutInCell="1" allowOverlap="1" wp14:anchorId="0D5BEE83" wp14:editId="27A0C190">
              <wp:simplePos x="0" y="0"/>
              <wp:positionH relativeFrom="margin">
                <wp:posOffset>5089525</wp:posOffset>
              </wp:positionH>
              <wp:positionV relativeFrom="paragraph">
                <wp:posOffset>93790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79D">
          <w:rPr>
            <w:noProof/>
          </w:rPr>
          <mc:AlternateContent>
            <mc:Choice Requires="wps">
              <w:drawing>
                <wp:anchor distT="0" distB="0" distL="114300" distR="114300" simplePos="0" relativeHeight="251662336" behindDoc="0" locked="0" layoutInCell="1" allowOverlap="1" wp14:anchorId="24001CDE" wp14:editId="3C465125">
                  <wp:simplePos x="0" y="0"/>
                  <wp:positionH relativeFrom="margin">
                    <wp:align>left</wp:align>
                  </wp:positionH>
                  <wp:positionV relativeFrom="margin">
                    <wp:posOffset>6827520</wp:posOffset>
                  </wp:positionV>
                  <wp:extent cx="4991100" cy="1126490"/>
                  <wp:effectExtent l="0" t="0" r="19050" b="16510"/>
                  <wp:wrapNone/>
                  <wp:docPr id="6" name="Rectangle: Diagonal Corners Rounded 6"/>
                  <wp:cNvGraphicFramePr/>
                  <a:graphic xmlns:a="http://schemas.openxmlformats.org/drawingml/2006/main">
                    <a:graphicData uri="http://schemas.microsoft.com/office/word/2010/wordprocessingShape">
                      <wps:wsp>
                        <wps:cNvSpPr/>
                        <wps:spPr>
                          <a:xfrm flipH="1">
                            <a:off x="0" y="0"/>
                            <a:ext cx="4991100" cy="1126490"/>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2"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7C72B6E3" w14:textId="65EE247D" w:rsidR="0008779D" w:rsidRPr="00AD10CF" w:rsidRDefault="00AD10CF" w:rsidP="00AD10CF">
                              <w:pPr>
                                <w:spacing w:after="0"/>
                                <w:jc w:val="center"/>
                                <w:rPr>
                                  <w:sz w:val="20"/>
                                  <w:szCs w:val="20"/>
                                </w:rPr>
                              </w:pPr>
                              <w:r w:rsidRPr="004360E3">
                                <w:rPr>
                                  <w:sz w:val="20"/>
                                  <w:szCs w:val="20"/>
                                </w:rPr>
                                <w:t xml:space="preserve">Registered address: The TSA, Unit </w:t>
                              </w:r>
                              <w:r>
                                <w:rPr>
                                  <w:sz w:val="20"/>
                                  <w:szCs w:val="20"/>
                                </w:rPr>
                                <w:t>56</w:t>
                              </w:r>
                              <w:r w:rsidRPr="004360E3">
                                <w:rPr>
                                  <w:sz w:val="20"/>
                                  <w:szCs w:val="20"/>
                                </w:rPr>
                                <w:t xml:space="preserve">, 1 </w:t>
                              </w:r>
                              <w:r>
                                <w:rPr>
                                  <w:sz w:val="20"/>
                                  <w:szCs w:val="20"/>
                                </w:rPr>
                                <w:t>Emma Street</w:t>
                              </w:r>
                              <w:r w:rsidRPr="004360E3">
                                <w:rPr>
                                  <w:sz w:val="20"/>
                                  <w:szCs w:val="20"/>
                                </w:rPr>
                                <w:t>, London</w:t>
                              </w:r>
                              <w:r>
                                <w:rPr>
                                  <w:sz w:val="20"/>
                                  <w:szCs w:val="20"/>
                                </w:rPr>
                                <w:t>,</w:t>
                              </w:r>
                              <w:r w:rsidRPr="004360E3">
                                <w:rPr>
                                  <w:sz w:val="20"/>
                                  <w:szCs w:val="20"/>
                                </w:rPr>
                                <w:t xml:space="preserve"> E2 9</w:t>
                              </w:r>
                              <w:r>
                                <w:rPr>
                                  <w:sz w:val="20"/>
                                  <w:szCs w:val="20"/>
                                </w:rPr>
                                <w:t>FP</w:t>
                              </w:r>
                              <w:r w:rsidRPr="004360E3">
                                <w:rPr>
                                  <w:sz w:val="20"/>
                                  <w:szCs w:val="20"/>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37.6pt;width:393pt;height:88.7pt;flip:x;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11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" adj="-11796480,,5400" path="m187752,l4991100,r,l4991100,938738v,103693,-84059,187752,-187752,187752l,1126490r,l,187752c,84059,84059,,187752,xe" filled="f" strokecolor="#6cc24a [3215]" strokeweight="2pt">
                  <v:stroke joinstyle="miter"/>
                  <v:formulas/>
                  <v:path arrowok="t" o:connecttype="custom" o:connectlocs="187752,0;4991100,0;4991100,0;4991100,938738;4803348,1126490;0,1126490;0,1126490;0,187752;187752,0" o:connectangles="0,0,0,0,0,0,0,0,0" textboxrect="0,0,4991100,1126490"/>
                  <v:textbox inset=",2.6mm,,2.6mm">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3"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7C72B6E3" w14:textId="65EE247D" w:rsidR="0008779D" w:rsidRPr="00AD10CF" w:rsidRDefault="00AD10CF" w:rsidP="00AD10CF">
                        <w:pPr>
                          <w:spacing w:after="0"/>
                          <w:jc w:val="center"/>
                          <w:rPr>
                            <w:sz w:val="20"/>
                            <w:szCs w:val="20"/>
                          </w:rPr>
                        </w:pPr>
                        <w:r w:rsidRPr="004360E3">
                          <w:rPr>
                            <w:sz w:val="20"/>
                            <w:szCs w:val="20"/>
                          </w:rPr>
                          <w:t xml:space="preserve">Registered address: The TSA, Unit </w:t>
                        </w:r>
                        <w:r>
                          <w:rPr>
                            <w:sz w:val="20"/>
                            <w:szCs w:val="20"/>
                          </w:rPr>
                          <w:t>56</w:t>
                        </w:r>
                        <w:r w:rsidRPr="004360E3">
                          <w:rPr>
                            <w:sz w:val="20"/>
                            <w:szCs w:val="20"/>
                          </w:rPr>
                          <w:t xml:space="preserve">, 1 </w:t>
                        </w:r>
                        <w:r>
                          <w:rPr>
                            <w:sz w:val="20"/>
                            <w:szCs w:val="20"/>
                          </w:rPr>
                          <w:t>Emma Street</w:t>
                        </w:r>
                        <w:r w:rsidRPr="004360E3">
                          <w:rPr>
                            <w:sz w:val="20"/>
                            <w:szCs w:val="20"/>
                          </w:rPr>
                          <w:t>, London</w:t>
                        </w:r>
                        <w:r>
                          <w:rPr>
                            <w:sz w:val="20"/>
                            <w:szCs w:val="20"/>
                          </w:rPr>
                          <w:t>,</w:t>
                        </w:r>
                        <w:r w:rsidRPr="004360E3">
                          <w:rPr>
                            <w:sz w:val="20"/>
                            <w:szCs w:val="20"/>
                          </w:rPr>
                          <w:t xml:space="preserve"> E2 9</w:t>
                        </w:r>
                        <w:r>
                          <w:rPr>
                            <w:sz w:val="20"/>
                            <w:szCs w:val="20"/>
                          </w:rPr>
                          <w:t>FP</w:t>
                        </w:r>
                        <w:r w:rsidRPr="004360E3">
                          <w:rPr>
                            <w:sz w:val="20"/>
                            <w:szCs w:val="20"/>
                          </w:rPr>
                          <w:br/>
                          <w:t>Charity number: 1039549 (England &amp; Wales), SC042780 (Scotland)</w:t>
                        </w:r>
                      </w:p>
                    </w:txbxContent>
                  </v:textbox>
                  <w10:wrap anchorx="margin" anchory="margin"/>
                </v:shape>
              </w:pict>
            </mc:Fallback>
          </mc:AlternateContent>
        </w:r>
      </w:p>
      <w:p w14:paraId="43E09CB5" w14:textId="237DEF18" w:rsidR="000C30DE" w:rsidRDefault="000C30DE">
        <w:pPr>
          <w:pStyle w:val="Footer"/>
          <w:jc w:val="center"/>
          <w:rPr>
            <w:b/>
          </w:rPr>
        </w:pPr>
      </w:p>
      <w:p w14:paraId="75AE8577" w14:textId="77777777" w:rsidR="000C30DE" w:rsidRDefault="000C30DE">
        <w:pPr>
          <w:pStyle w:val="Footer"/>
          <w:jc w:val="center"/>
          <w:rPr>
            <w:b/>
          </w:rPr>
        </w:pPr>
      </w:p>
      <w:p w14:paraId="6B71BD6B" w14:textId="402D0BE7" w:rsidR="000C30DE" w:rsidRDefault="00B251C5">
        <w:pPr>
          <w:pStyle w:val="Footer"/>
          <w:jc w:val="center"/>
          <w:rPr>
            <w:b/>
          </w:rPr>
        </w:pPr>
        <w:r w:rsidRPr="0008779D">
          <w:rPr>
            <w:noProof/>
          </w:rPr>
          <w:drawing>
            <wp:anchor distT="0" distB="0" distL="114300" distR="114300" simplePos="0" relativeHeight="251664384" behindDoc="0" locked="0" layoutInCell="1" allowOverlap="1" wp14:anchorId="30D736C5" wp14:editId="59A6767E">
              <wp:simplePos x="0" y="0"/>
              <wp:positionH relativeFrom="margin">
                <wp:posOffset>5346065</wp:posOffset>
              </wp:positionH>
              <wp:positionV relativeFrom="paragraph">
                <wp:posOffset>97600</wp:posOffset>
              </wp:positionV>
              <wp:extent cx="1202055" cy="347980"/>
              <wp:effectExtent l="0" t="0" r="0" b="0"/>
              <wp:wrapNone/>
              <wp:docPr id="1" name="Picture 1" descr="C:\Users\Luke.Langlands\AppData\Local\Microsoft\Windows\INetCache\Content.MSO\8B7DCD5E.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0C30DE" w:rsidRDefault="000C30DE">
        <w:pPr>
          <w:pStyle w:val="Footer"/>
          <w:jc w:val="center"/>
          <w:rPr>
            <w:b/>
          </w:rPr>
        </w:pPr>
      </w:p>
      <w:p w14:paraId="5585AAB1" w14:textId="7FDE1E51" w:rsidR="000C30DE" w:rsidRDefault="000C30DE">
        <w:pPr>
          <w:pStyle w:val="Footer"/>
          <w:jc w:val="center"/>
          <w:rPr>
            <w:b/>
          </w:rPr>
        </w:pPr>
      </w:p>
      <w:p w14:paraId="073E0F1A" w14:textId="77777777" w:rsidR="0008779D" w:rsidRDefault="0008779D">
        <w:pPr>
          <w:pStyle w:val="Footer"/>
          <w:jc w:val="center"/>
          <w:rPr>
            <w:b/>
          </w:rPr>
        </w:pPr>
      </w:p>
      <w:p w14:paraId="3762102E" w14:textId="1D2D3BAD" w:rsidR="000C30DE" w:rsidRPr="00B251C5" w:rsidRDefault="000C30DE">
        <w:pPr>
          <w:pStyle w:val="Footer"/>
          <w:jc w:val="center"/>
        </w:pPr>
        <w:r w:rsidRPr="00B251C5">
          <w:fldChar w:fldCharType="begin"/>
        </w:r>
        <w:r w:rsidRPr="00B251C5">
          <w:instrText xml:space="preserve"> PAGE   \* MERGEFORMAT </w:instrText>
        </w:r>
        <w:r w:rsidRPr="00B251C5">
          <w:fldChar w:fldCharType="separate"/>
        </w:r>
        <w:r w:rsidRPr="00B251C5">
          <w:rPr>
            <w:noProof/>
          </w:rPr>
          <w:t>2</w:t>
        </w:r>
        <w:r w:rsidRPr="00B251C5">
          <w:rPr>
            <w:noProof/>
          </w:rPr>
          <w:fldChar w:fldCharType="end"/>
        </w:r>
      </w:p>
    </w:sdtContent>
  </w:sdt>
  <w:p w14:paraId="1ABC02BC" w14:textId="77777777" w:rsidR="000C30DE" w:rsidRDefault="000C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B7CE" w14:textId="77777777" w:rsidR="002E636C" w:rsidRDefault="002E636C" w:rsidP="007F5C0F">
      <w:r>
        <w:separator/>
      </w:r>
    </w:p>
  </w:footnote>
  <w:footnote w:type="continuationSeparator" w:id="0">
    <w:p w14:paraId="36674192" w14:textId="77777777" w:rsidR="002E636C" w:rsidRDefault="002E636C"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5C0E9" w14:textId="2124843A" w:rsidR="000C30DE" w:rsidRDefault="000C30DE">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0C30DE" w:rsidRDefault="000C30DE">
    <w:pPr>
      <w:pStyle w:val="Header"/>
    </w:pPr>
  </w:p>
  <w:p w14:paraId="0F642246" w14:textId="77777777" w:rsidR="000C30DE" w:rsidRDefault="000C30DE">
    <w:pPr>
      <w:pStyle w:val="Header"/>
    </w:pPr>
  </w:p>
  <w:p w14:paraId="46B39E16" w14:textId="6084F5F5" w:rsidR="000C30DE" w:rsidRDefault="000C30DE">
    <w:pPr>
      <w:pStyle w:val="Header"/>
    </w:pPr>
  </w:p>
  <w:p w14:paraId="591ADAAF" w14:textId="77A651E1" w:rsidR="000C30DE" w:rsidRDefault="000C30DE">
    <w:pPr>
      <w:pStyle w:val="Header"/>
    </w:pPr>
  </w:p>
  <w:p w14:paraId="7A7E6141" w14:textId="77777777" w:rsidR="000C30DE" w:rsidRDefault="000C30DE">
    <w:pPr>
      <w:pStyle w:val="Header"/>
    </w:pPr>
  </w:p>
  <w:p w14:paraId="35BA3313" w14:textId="380DE304" w:rsidR="000C30DE" w:rsidRDefault="000C30DE">
    <w:pPr>
      <w:pStyle w:val="Header"/>
    </w:pPr>
  </w:p>
  <w:p w14:paraId="77DD02CC" w14:textId="77777777" w:rsidR="000C30DE" w:rsidRDefault="000C30DE">
    <w:pPr>
      <w:pStyle w:val="Header"/>
    </w:pPr>
  </w:p>
  <w:p w14:paraId="341B4785" w14:textId="4D78668A" w:rsidR="000C30DE" w:rsidRDefault="000C30DE">
    <w:pPr>
      <w:pStyle w:val="Header"/>
    </w:pPr>
  </w:p>
  <w:p w14:paraId="1F029141" w14:textId="77777777" w:rsidR="000C30DE" w:rsidRDefault="000C30DE">
    <w:pPr>
      <w:pStyle w:val="Header"/>
    </w:pPr>
  </w:p>
  <w:p w14:paraId="20628452" w14:textId="0198514E" w:rsidR="000C30DE" w:rsidRDefault="000C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081F"/>
    <w:multiLevelType w:val="hybridMultilevel"/>
    <w:tmpl w:val="B62AECCC"/>
    <w:lvl w:ilvl="0" w:tplc="F36889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9565B5"/>
    <w:multiLevelType w:val="hybridMultilevel"/>
    <w:tmpl w:val="29A8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0332D"/>
    <w:multiLevelType w:val="hybridMultilevel"/>
    <w:tmpl w:val="019C1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55DA4"/>
    <w:multiLevelType w:val="hybridMultilevel"/>
    <w:tmpl w:val="3AF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767D1"/>
    <w:multiLevelType w:val="hybridMultilevel"/>
    <w:tmpl w:val="15420CD2"/>
    <w:lvl w:ilvl="0" w:tplc="443C33B6">
      <w:start w:val="1"/>
      <w:numFmt w:val="decimal"/>
      <w:lvlText w:val="%1."/>
      <w:lvlJc w:val="left"/>
      <w:pPr>
        <w:ind w:left="360" w:hanging="360"/>
      </w:pPr>
      <w:rPr>
        <w:rFonts w:hint="default"/>
        <w:b w:val="0"/>
      </w:rPr>
    </w:lvl>
    <w:lvl w:ilvl="1" w:tplc="F3688978">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B00F02"/>
    <w:multiLevelType w:val="hybridMultilevel"/>
    <w:tmpl w:val="C210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75FB1"/>
    <w:multiLevelType w:val="multilevel"/>
    <w:tmpl w:val="7A6AD40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21D76"/>
    <w:rsid w:val="0008677C"/>
    <w:rsid w:val="0008779D"/>
    <w:rsid w:val="000B3CF5"/>
    <w:rsid w:val="000B6F7E"/>
    <w:rsid w:val="000C30DE"/>
    <w:rsid w:val="000E09B8"/>
    <w:rsid w:val="000E10F4"/>
    <w:rsid w:val="000E69D2"/>
    <w:rsid w:val="00120CC0"/>
    <w:rsid w:val="0012627F"/>
    <w:rsid w:val="001373B5"/>
    <w:rsid w:val="001A074B"/>
    <w:rsid w:val="001B1D65"/>
    <w:rsid w:val="001B5F6F"/>
    <w:rsid w:val="001D72E2"/>
    <w:rsid w:val="001E38F9"/>
    <w:rsid w:val="002179CA"/>
    <w:rsid w:val="00220E90"/>
    <w:rsid w:val="00236138"/>
    <w:rsid w:val="00241497"/>
    <w:rsid w:val="00243D50"/>
    <w:rsid w:val="00255579"/>
    <w:rsid w:val="00267DF1"/>
    <w:rsid w:val="0027361F"/>
    <w:rsid w:val="00281020"/>
    <w:rsid w:val="002A234B"/>
    <w:rsid w:val="002A4D98"/>
    <w:rsid w:val="002A769C"/>
    <w:rsid w:val="002E23FD"/>
    <w:rsid w:val="002E636C"/>
    <w:rsid w:val="00301244"/>
    <w:rsid w:val="003025F6"/>
    <w:rsid w:val="0032626B"/>
    <w:rsid w:val="0038648D"/>
    <w:rsid w:val="003C6E2A"/>
    <w:rsid w:val="00413848"/>
    <w:rsid w:val="00415DF5"/>
    <w:rsid w:val="00420F61"/>
    <w:rsid w:val="00431A2A"/>
    <w:rsid w:val="00433633"/>
    <w:rsid w:val="00435E0B"/>
    <w:rsid w:val="00466F2C"/>
    <w:rsid w:val="004A3291"/>
    <w:rsid w:val="004A5771"/>
    <w:rsid w:val="004B03A1"/>
    <w:rsid w:val="0055391D"/>
    <w:rsid w:val="005624C1"/>
    <w:rsid w:val="0058348C"/>
    <w:rsid w:val="0058679F"/>
    <w:rsid w:val="00587425"/>
    <w:rsid w:val="005A4B3E"/>
    <w:rsid w:val="005D5395"/>
    <w:rsid w:val="005D7492"/>
    <w:rsid w:val="005D7BE1"/>
    <w:rsid w:val="00611657"/>
    <w:rsid w:val="00630946"/>
    <w:rsid w:val="00645774"/>
    <w:rsid w:val="00667249"/>
    <w:rsid w:val="006740F8"/>
    <w:rsid w:val="0067541C"/>
    <w:rsid w:val="006A50AF"/>
    <w:rsid w:val="006E4059"/>
    <w:rsid w:val="006E768F"/>
    <w:rsid w:val="006F24D5"/>
    <w:rsid w:val="0070705C"/>
    <w:rsid w:val="00746418"/>
    <w:rsid w:val="007623CB"/>
    <w:rsid w:val="0078267D"/>
    <w:rsid w:val="007C352A"/>
    <w:rsid w:val="007F5C0F"/>
    <w:rsid w:val="00811568"/>
    <w:rsid w:val="0082163B"/>
    <w:rsid w:val="008564A5"/>
    <w:rsid w:val="008658C0"/>
    <w:rsid w:val="00972259"/>
    <w:rsid w:val="009A6F67"/>
    <w:rsid w:val="009B378F"/>
    <w:rsid w:val="009B4396"/>
    <w:rsid w:val="009F29CE"/>
    <w:rsid w:val="00A20A01"/>
    <w:rsid w:val="00A2695B"/>
    <w:rsid w:val="00A5059E"/>
    <w:rsid w:val="00A656EB"/>
    <w:rsid w:val="00A83AA5"/>
    <w:rsid w:val="00A919D7"/>
    <w:rsid w:val="00AD10CF"/>
    <w:rsid w:val="00AF55E5"/>
    <w:rsid w:val="00B251C5"/>
    <w:rsid w:val="00B32005"/>
    <w:rsid w:val="00B4104F"/>
    <w:rsid w:val="00B4777C"/>
    <w:rsid w:val="00B71135"/>
    <w:rsid w:val="00BE70CC"/>
    <w:rsid w:val="00C673F4"/>
    <w:rsid w:val="00C77904"/>
    <w:rsid w:val="00C8736D"/>
    <w:rsid w:val="00C90536"/>
    <w:rsid w:val="00C906DC"/>
    <w:rsid w:val="00CB736A"/>
    <w:rsid w:val="00CC0C61"/>
    <w:rsid w:val="00CD7EAC"/>
    <w:rsid w:val="00CE541D"/>
    <w:rsid w:val="00CF4518"/>
    <w:rsid w:val="00D00C81"/>
    <w:rsid w:val="00D77412"/>
    <w:rsid w:val="00DB03FC"/>
    <w:rsid w:val="00DD4759"/>
    <w:rsid w:val="00DE238D"/>
    <w:rsid w:val="00DF6573"/>
    <w:rsid w:val="00E26843"/>
    <w:rsid w:val="00E30A02"/>
    <w:rsid w:val="00E332F7"/>
    <w:rsid w:val="00E35B68"/>
    <w:rsid w:val="00E70522"/>
    <w:rsid w:val="00EB16E0"/>
    <w:rsid w:val="00EE0F55"/>
    <w:rsid w:val="00F01F7F"/>
    <w:rsid w:val="00F20009"/>
    <w:rsid w:val="00F23D8D"/>
    <w:rsid w:val="00F274F5"/>
    <w:rsid w:val="00F307FA"/>
    <w:rsid w:val="00F43AAB"/>
    <w:rsid w:val="00F60587"/>
    <w:rsid w:val="00F6498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C0F"/>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48C"/>
    <w:pPr>
      <w:tabs>
        <w:tab w:val="center" w:pos="4320"/>
        <w:tab w:val="right" w:pos="8640"/>
      </w:tabs>
      <w:spacing w:after="0"/>
    </w:pPr>
  </w:style>
  <w:style w:type="character" w:customStyle="1" w:styleId="HeaderChar">
    <w:name w:val="Header Char"/>
    <w:basedOn w:val="DefaultParagraphFont"/>
    <w:link w:val="Header"/>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ind w:left="284" w:hanging="284"/>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611657"/>
    <w:rPr>
      <w:color w:val="575756" w:themeColor="hyperlink"/>
      <w:u w:val="single"/>
    </w:rPr>
  </w:style>
  <w:style w:type="character" w:styleId="UnresolvedMention">
    <w:name w:val="Unresolved Mention"/>
    <w:basedOn w:val="DefaultParagraphFont"/>
    <w:uiPriority w:val="99"/>
    <w:semiHidden/>
    <w:unhideWhenUsed/>
    <w:rsid w:val="00611657"/>
    <w:rPr>
      <w:color w:val="605E5C"/>
      <w:shd w:val="clear" w:color="auto" w:fill="E1DFDD"/>
    </w:rPr>
  </w:style>
  <w:style w:type="paragraph" w:styleId="NormalWeb">
    <w:name w:val="Normal (Web)"/>
    <w:basedOn w:val="Normal"/>
    <w:unhideWhenUsed/>
    <w:rsid w:val="00667249"/>
    <w:pPr>
      <w:spacing w:before="100" w:beforeAutospacing="1" w:after="100" w:afterAutospacing="1"/>
    </w:pPr>
    <w:rPr>
      <w:rFonts w:ascii="Times" w:eastAsia="MS Mincho" w:hAnsi="Times" w:cs="Times New Roman"/>
      <w:noProof/>
      <w:sz w:val="20"/>
      <w:szCs w:val="20"/>
    </w:rPr>
  </w:style>
  <w:style w:type="character" w:styleId="Strong">
    <w:name w:val="Strong"/>
    <w:qFormat/>
    <w:rsid w:val="00667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research@tuberous-sclerosis.org" TargetMode="External"/><Relationship Id="rId2" Type="http://schemas.openxmlformats.org/officeDocument/2006/relationships/hyperlink" Target="mailto:research@tuberous-sclerosis.org"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8B54-336A-4642-BFF6-C333E67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1260</Words>
  <Characters>7185</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Cover Cover title cover title cover title cover cover title cover title</vt:lpstr>
    </vt:vector>
  </TitlesOfParts>
  <Company>jjj</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Cover title cover title cover title cover cover title cover title</dc:title>
  <dc:subject/>
  <dc:creator>jj</dc:creator>
  <cp:keywords/>
  <cp:lastModifiedBy>Bethan Vaughan</cp:lastModifiedBy>
  <cp:revision>3</cp:revision>
  <cp:lastPrinted>2019-05-23T08:51:00Z</cp:lastPrinted>
  <dcterms:created xsi:type="dcterms:W3CDTF">2020-09-02T15:10:00Z</dcterms:created>
  <dcterms:modified xsi:type="dcterms:W3CDTF">2020-09-02T15:12:00Z</dcterms:modified>
</cp:coreProperties>
</file>